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EC29" w14:textId="77777777" w:rsidR="00056769" w:rsidRDefault="005A3FB5" w:rsidP="00056769">
      <w:pPr>
        <w:pStyle w:val="Ttulo1"/>
        <w:spacing w:before="99" w:line="276" w:lineRule="auto"/>
        <w:ind w:right="1117"/>
        <w:jc w:val="center"/>
        <w:rPr>
          <w:b/>
        </w:rPr>
      </w:pPr>
      <w:r>
        <w:rPr>
          <w:b/>
        </w:rPr>
        <w:t>UNED TERUEL</w:t>
      </w:r>
    </w:p>
    <w:p w14:paraId="44EBD9E7" w14:textId="77777777" w:rsidR="005A3FB5" w:rsidRDefault="00A9507B" w:rsidP="00F21850">
      <w:pPr>
        <w:pStyle w:val="Ttulo1"/>
        <w:spacing w:before="99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VUELO </w:t>
      </w:r>
      <w:r w:rsidR="002F2561">
        <w:rPr>
          <w:b/>
          <w:sz w:val="28"/>
          <w:szCs w:val="28"/>
        </w:rPr>
        <w:t>CON</w:t>
      </w:r>
      <w:r w:rsidR="00EE1BE1">
        <w:rPr>
          <w:b/>
          <w:sz w:val="28"/>
          <w:szCs w:val="28"/>
        </w:rPr>
        <w:t xml:space="preserve"> DRONES: </w:t>
      </w:r>
      <w:r w:rsidR="006A798E">
        <w:rPr>
          <w:b/>
          <w:sz w:val="28"/>
          <w:szCs w:val="28"/>
        </w:rPr>
        <w:t>GESTIÓN Y PLANIFICACIÓN DE VUELO EN DIFERENTES ESCENARIOS NACIONALES Y EUROPEOS.</w:t>
      </w:r>
    </w:p>
    <w:p w14:paraId="27135A2C" w14:textId="77777777" w:rsidR="00686609" w:rsidRDefault="00686609" w:rsidP="00686609">
      <w:pPr>
        <w:pStyle w:val="Textoindependiente"/>
        <w:spacing w:before="1" w:line="276" w:lineRule="auto"/>
        <w:ind w:left="160" w:right="162"/>
        <w:rPr>
          <w:b/>
        </w:rPr>
      </w:pPr>
    </w:p>
    <w:p w14:paraId="2C770900" w14:textId="77777777" w:rsidR="00552161" w:rsidRDefault="00552161" w:rsidP="00686609">
      <w:pPr>
        <w:pStyle w:val="Textoindependiente"/>
        <w:spacing w:before="1" w:line="276" w:lineRule="auto"/>
        <w:ind w:left="160" w:right="162"/>
        <w:rPr>
          <w:b/>
        </w:rPr>
      </w:pPr>
    </w:p>
    <w:p w14:paraId="6DA1159F" w14:textId="77777777" w:rsidR="00686609" w:rsidRDefault="00224A56" w:rsidP="00B72CB6">
      <w:pPr>
        <w:pStyle w:val="Ttulo1"/>
        <w:spacing w:before="99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Introducción</w:t>
      </w:r>
      <w:r w:rsidR="00686609" w:rsidRPr="002F5C22">
        <w:rPr>
          <w:rFonts w:ascii="Verdana" w:hAnsi="Verdana"/>
          <w:sz w:val="24"/>
          <w:szCs w:val="24"/>
        </w:rPr>
        <w:t>:</w:t>
      </w:r>
    </w:p>
    <w:p w14:paraId="57C75FAF" w14:textId="77777777" w:rsidR="00406B18" w:rsidRDefault="00F21850" w:rsidP="0019173C">
      <w:r>
        <w:t xml:space="preserve">Las operaciones con drones requieren, además de </w:t>
      </w:r>
      <w:r w:rsidR="00CA6479">
        <w:t>ejecutarse con total seguridad</w:t>
      </w:r>
      <w:r>
        <w:t xml:space="preserve"> para las personas y</w:t>
      </w:r>
      <w:r w:rsidR="00CA6479">
        <w:t xml:space="preserve"> los</w:t>
      </w:r>
      <w:r>
        <w:t xml:space="preserve"> bienes, del cumplimiento </w:t>
      </w:r>
      <w:r w:rsidR="0019173C">
        <w:t>escrupuloso de la normativa tanto nacional como europea. E</w:t>
      </w:r>
      <w:r w:rsidR="00406B18">
        <w:t xml:space="preserve">l Reglamento de </w:t>
      </w:r>
      <w:r w:rsidR="00233E80">
        <w:t>E</w:t>
      </w:r>
      <w:r w:rsidR="00406B18">
        <w:t>jecución (UE)</w:t>
      </w:r>
      <w:r w:rsidR="00233E80">
        <w:t xml:space="preserve"> 2019/947</w:t>
      </w:r>
      <w:r w:rsidR="00406B18">
        <w:t xml:space="preserve"> </w:t>
      </w:r>
      <w:r w:rsidR="0019173C">
        <w:t>y el RD 517/2024 determina</w:t>
      </w:r>
      <w:r w:rsidR="00CA6479">
        <w:t>n</w:t>
      </w:r>
      <w:r w:rsidR="0019173C">
        <w:t xml:space="preserve"> la normativa a cumplir en las</w:t>
      </w:r>
      <w:r w:rsidR="00CA6479">
        <w:t xml:space="preserve"> operaciones de vuelo</w:t>
      </w:r>
      <w:r w:rsidR="006A798E">
        <w:t>, tanto de Categoría “abierta” como en Categoría “específica”</w:t>
      </w:r>
      <w:r w:rsidR="0019173C">
        <w:t>.</w:t>
      </w:r>
    </w:p>
    <w:p w14:paraId="16AE9E35" w14:textId="77777777" w:rsidR="00233E80" w:rsidRDefault="00782363" w:rsidP="00B72CB6">
      <w:pPr>
        <w:spacing w:line="276" w:lineRule="auto"/>
      </w:pPr>
      <w:r>
        <w:t>Además,</w:t>
      </w:r>
      <w:r w:rsidR="00233E80">
        <w:t xml:space="preserve"> </w:t>
      </w:r>
      <w:r w:rsidR="00552161">
        <w:t xml:space="preserve">con </w:t>
      </w:r>
      <w:r w:rsidR="00233E80">
        <w:t>la entrada en vigor del RD 517/2024 el pasado 25 de junio de 2024 y la zonificación del espacio aéreo, se hace necesario conocer las limitaciones o restricciones de vuelo en las zonas definidas y la manera de ejecutar los tr</w:t>
      </w:r>
      <w:r>
        <w:t>ámites administrativos/</w:t>
      </w:r>
      <w:r w:rsidR="00233E80">
        <w:t>aeronáuticos ante los diferentes Organismos</w:t>
      </w:r>
      <w:r w:rsidR="00CF5116">
        <w:t>, tanto en Categoría “abierta” como en Categoría “específica”</w:t>
      </w:r>
      <w:r w:rsidR="00552161">
        <w:t xml:space="preserve"> tales como el</w:t>
      </w:r>
      <w:r w:rsidR="00233E80">
        <w:t xml:space="preserve"> Ministerio del Interior, infraestructuras aeroportuarias, ADIF, Centro cartográfico del Ejército, entre otros, de manera que la</w:t>
      </w:r>
      <w:r>
        <w:t>s</w:t>
      </w:r>
      <w:r w:rsidR="00233E80">
        <w:t xml:space="preserve"> operaci</w:t>
      </w:r>
      <w:r>
        <w:t>ones</w:t>
      </w:r>
      <w:r w:rsidR="00233E80">
        <w:t xml:space="preserve"> de vuelo se ejecute</w:t>
      </w:r>
      <w:r>
        <w:t>n</w:t>
      </w:r>
      <w:r w:rsidR="00233E80">
        <w:t xml:space="preserve"> dentro de la legalidad. </w:t>
      </w:r>
    </w:p>
    <w:p w14:paraId="43F824BB" w14:textId="77777777" w:rsidR="00233E80" w:rsidRDefault="00782363" w:rsidP="00B72CB6">
      <w:pPr>
        <w:spacing w:line="276" w:lineRule="auto"/>
      </w:pPr>
      <w:r>
        <w:t xml:space="preserve">En cuanto a la seguridad de las operaciones, AESA establece una serie de listas de verificación que deben de cumplirse tanto operacionales como relacionadas con el vuelo, </w:t>
      </w:r>
      <w:proofErr w:type="spellStart"/>
      <w:r>
        <w:t>prevuelo</w:t>
      </w:r>
      <w:proofErr w:type="spellEnd"/>
      <w:r>
        <w:t>, durante el vuelo y post vuelo y con un único fin: realizar operaciones de vuelo totalmente</w:t>
      </w:r>
      <w:r w:rsidR="00CF5116">
        <w:t xml:space="preserve"> seguras.</w:t>
      </w:r>
    </w:p>
    <w:p w14:paraId="21A5ECBB" w14:textId="77777777" w:rsidR="00224A56" w:rsidRPr="00686609" w:rsidRDefault="00224A56" w:rsidP="00B72CB6">
      <w:pPr>
        <w:pStyle w:val="Textoindependiente"/>
        <w:spacing w:before="1" w:line="276" w:lineRule="auto"/>
        <w:ind w:left="160" w:right="610"/>
      </w:pPr>
    </w:p>
    <w:p w14:paraId="757790C1" w14:textId="77777777" w:rsidR="0057674B" w:rsidRDefault="0057674B" w:rsidP="00D74CA1">
      <w:pPr>
        <w:pStyle w:val="Ttulo1"/>
        <w:spacing w:before="99" w:line="276" w:lineRule="auto"/>
        <w:rPr>
          <w:rFonts w:ascii="Verdana" w:hAnsi="Verdana"/>
          <w:sz w:val="24"/>
          <w:szCs w:val="24"/>
        </w:rPr>
      </w:pPr>
      <w:r w:rsidRPr="002F5C22">
        <w:rPr>
          <w:rFonts w:ascii="Verdana" w:hAnsi="Verdana"/>
          <w:sz w:val="24"/>
          <w:szCs w:val="24"/>
        </w:rPr>
        <w:t>Descripción del curso:</w:t>
      </w:r>
    </w:p>
    <w:p w14:paraId="06F93F9E" w14:textId="77777777" w:rsidR="00624185" w:rsidRPr="00624185" w:rsidRDefault="00624185" w:rsidP="00624185">
      <w:pPr>
        <w:spacing w:after="0"/>
        <w:rPr>
          <w:sz w:val="16"/>
          <w:szCs w:val="16"/>
        </w:rPr>
      </w:pPr>
    </w:p>
    <w:p w14:paraId="230A3B7C" w14:textId="77777777" w:rsidR="0057674B" w:rsidRDefault="0057674B" w:rsidP="00467FBA">
      <w:pPr>
        <w:spacing w:line="276" w:lineRule="auto"/>
      </w:pPr>
      <w:r w:rsidRPr="00686609">
        <w:t>En este curso</w:t>
      </w:r>
      <w:r w:rsidR="00782363">
        <w:t>, eminentemente práctico</w:t>
      </w:r>
      <w:r w:rsidRPr="00686609">
        <w:t>, organizado por la Cátedra de Drones y A</w:t>
      </w:r>
      <w:r>
        <w:t xml:space="preserve">viación Civil de UNED Teruel, se </w:t>
      </w:r>
      <w:r w:rsidR="00782363">
        <w:t>conocerán las características de las diferentes zonas</w:t>
      </w:r>
      <w:r w:rsidR="00B25AD3">
        <w:t xml:space="preserve"> que se definen en el RD517/2024</w:t>
      </w:r>
      <w:r w:rsidR="00782363">
        <w:t xml:space="preserve">, </w:t>
      </w:r>
      <w:r w:rsidR="00E1358E">
        <w:t xml:space="preserve">se interpretarán las limitaciones y/o restricciones </w:t>
      </w:r>
      <w:r w:rsidR="009B7AF4">
        <w:t>de vuelo en</w:t>
      </w:r>
      <w:r w:rsidR="00E1358E">
        <w:t xml:space="preserve"> esas zonas y se realizarán los trámites administrativos y aeronáuticos para planificar las operaciones de vuelo</w:t>
      </w:r>
      <w:r w:rsidR="00B72CB6">
        <w:t xml:space="preserve">, solicitar y </w:t>
      </w:r>
      <w:r w:rsidR="002F2561">
        <w:t xml:space="preserve">obtener los permisos y </w:t>
      </w:r>
      <w:r w:rsidR="00CA6479">
        <w:t xml:space="preserve">las </w:t>
      </w:r>
      <w:r w:rsidR="002F2561">
        <w:t>autorizaciones necesarias.</w:t>
      </w:r>
      <w:r w:rsidR="00E1358E">
        <w:t xml:space="preserve"> </w:t>
      </w:r>
    </w:p>
    <w:p w14:paraId="5A98C888" w14:textId="77777777" w:rsidR="00E1358E" w:rsidRDefault="00E1358E" w:rsidP="00467FBA">
      <w:pPr>
        <w:spacing w:line="276" w:lineRule="auto"/>
      </w:pPr>
      <w:r>
        <w:t xml:space="preserve">Y si se quiere volar en un país europeo distinto de </w:t>
      </w:r>
      <w:r w:rsidR="00B25AD3">
        <w:t>España</w:t>
      </w:r>
      <w:r>
        <w:t>, conocer las posibles limitaciones de vuelo</w:t>
      </w:r>
      <w:r w:rsidR="00B25AD3">
        <w:t xml:space="preserve"> de cada país</w:t>
      </w:r>
      <w:r w:rsidR="00B72CB6">
        <w:t xml:space="preserve"> y planificar la operación transfronteriza</w:t>
      </w:r>
      <w:r>
        <w:t xml:space="preserve">. </w:t>
      </w:r>
    </w:p>
    <w:p w14:paraId="3251E3FF" w14:textId="77777777" w:rsidR="00E1358E" w:rsidRDefault="00E1358E" w:rsidP="00782363">
      <w:pPr>
        <w:pStyle w:val="Textoindependiente"/>
        <w:spacing w:before="1" w:line="276" w:lineRule="auto"/>
      </w:pPr>
    </w:p>
    <w:p w14:paraId="0AA47845" w14:textId="77777777" w:rsidR="00CA6479" w:rsidRDefault="00CA6479" w:rsidP="00782363">
      <w:pPr>
        <w:pStyle w:val="Textoindependiente"/>
        <w:spacing w:before="1" w:line="276" w:lineRule="auto"/>
      </w:pPr>
    </w:p>
    <w:p w14:paraId="62A69F3E" w14:textId="77777777" w:rsidR="00552161" w:rsidRDefault="00552161" w:rsidP="00782363">
      <w:pPr>
        <w:pStyle w:val="Textoindependiente"/>
        <w:spacing w:before="1" w:line="276" w:lineRule="auto"/>
      </w:pPr>
    </w:p>
    <w:p w14:paraId="2D3805DC" w14:textId="77777777" w:rsidR="00552161" w:rsidRPr="00686609" w:rsidRDefault="00552161" w:rsidP="00782363">
      <w:pPr>
        <w:pStyle w:val="Textoindependiente"/>
        <w:spacing w:before="1" w:line="276" w:lineRule="auto"/>
      </w:pPr>
    </w:p>
    <w:p w14:paraId="594597D2" w14:textId="77777777" w:rsidR="004E1B2F" w:rsidRPr="00E95E5E" w:rsidRDefault="004E1B2F" w:rsidP="004E1B2F">
      <w:pPr>
        <w:pStyle w:val="Ttulo1"/>
        <w:spacing w:before="99" w:line="276" w:lineRule="auto"/>
        <w:rPr>
          <w:rFonts w:ascii="Verdana" w:hAnsi="Verdana"/>
          <w:sz w:val="24"/>
          <w:szCs w:val="24"/>
        </w:rPr>
      </w:pPr>
      <w:r w:rsidRPr="00E95E5E">
        <w:rPr>
          <w:rFonts w:ascii="Verdana" w:hAnsi="Verdana"/>
          <w:sz w:val="24"/>
          <w:szCs w:val="24"/>
        </w:rPr>
        <w:lastRenderedPageBreak/>
        <w:t>Lugar</w:t>
      </w:r>
      <w:r>
        <w:rPr>
          <w:rFonts w:ascii="Verdana" w:hAnsi="Verdana"/>
          <w:sz w:val="24"/>
          <w:szCs w:val="24"/>
        </w:rPr>
        <w:t>, horario</w:t>
      </w:r>
      <w:r w:rsidRPr="00E95E5E">
        <w:rPr>
          <w:rFonts w:ascii="Verdana" w:hAnsi="Verdana"/>
          <w:sz w:val="24"/>
          <w:szCs w:val="24"/>
        </w:rPr>
        <w:t xml:space="preserve"> y fechas: </w:t>
      </w:r>
    </w:p>
    <w:p w14:paraId="5DDE3764" w14:textId="77777777" w:rsidR="008176CB" w:rsidRDefault="004E1B2F" w:rsidP="004E1B2F">
      <w:pPr>
        <w:spacing w:after="0" w:line="276" w:lineRule="auto"/>
      </w:pPr>
      <w:r w:rsidRPr="00467FBA">
        <w:t xml:space="preserve">Del </w:t>
      </w:r>
      <w:r w:rsidR="008176CB">
        <w:t>15 de septiembre al 15 de octubre de 2025</w:t>
      </w:r>
    </w:p>
    <w:p w14:paraId="30FFEAF2" w14:textId="77777777" w:rsidR="004E1B2F" w:rsidRPr="00467FBA" w:rsidRDefault="004E1B2F" w:rsidP="004E1B2F">
      <w:pPr>
        <w:spacing w:after="0" w:line="276" w:lineRule="auto"/>
      </w:pPr>
      <w:r w:rsidRPr="00467FBA">
        <w:t>De 17:00 a 20:00 h.</w:t>
      </w:r>
    </w:p>
    <w:p w14:paraId="64E503CE" w14:textId="77777777" w:rsidR="004E1B2F" w:rsidRPr="00467FBA" w:rsidRDefault="004E1B2F" w:rsidP="004E1B2F">
      <w:pPr>
        <w:spacing w:after="0" w:line="276" w:lineRule="auto"/>
      </w:pPr>
      <w:r w:rsidRPr="00467FBA">
        <w:t xml:space="preserve">Lugar: UNED </w:t>
      </w:r>
      <w:r w:rsidR="00F26903" w:rsidRPr="00467FBA">
        <w:t>Teruel</w:t>
      </w:r>
    </w:p>
    <w:p w14:paraId="40CFD106" w14:textId="77777777" w:rsidR="004E1B2F" w:rsidRPr="00467FBA" w:rsidRDefault="00EA725E" w:rsidP="004E1B2F">
      <w:pPr>
        <w:spacing w:after="0" w:line="276" w:lineRule="auto"/>
      </w:pPr>
      <w:r w:rsidRPr="00467FBA">
        <w:t>Horas: 3</w:t>
      </w:r>
      <w:r w:rsidR="00B25AD3" w:rsidRPr="00467FBA">
        <w:t>0</w:t>
      </w:r>
      <w:r w:rsidR="00CD5472" w:rsidRPr="00467FBA">
        <w:t>.</w:t>
      </w:r>
    </w:p>
    <w:p w14:paraId="7F92AF30" w14:textId="77777777" w:rsidR="004E1B2F" w:rsidRPr="00467FBA" w:rsidRDefault="004E1B2F" w:rsidP="004E1B2F">
      <w:pPr>
        <w:spacing w:after="0" w:line="276" w:lineRule="auto"/>
      </w:pPr>
      <w:r w:rsidRPr="00467FBA">
        <w:t>Asistencia online en directo o en diferido, sin necesidad de ir al Centro.</w:t>
      </w:r>
    </w:p>
    <w:p w14:paraId="3957C6BD" w14:textId="77777777" w:rsidR="004E1B2F" w:rsidRPr="00E95E5E" w:rsidRDefault="004E1B2F" w:rsidP="004E1B2F">
      <w:pPr>
        <w:pStyle w:val="Ttulo1"/>
        <w:spacing w:before="99" w:line="276" w:lineRule="auto"/>
        <w:rPr>
          <w:rFonts w:ascii="Verdana" w:hAnsi="Verdana"/>
          <w:sz w:val="24"/>
          <w:szCs w:val="24"/>
        </w:rPr>
      </w:pPr>
      <w:r w:rsidRPr="00E95E5E">
        <w:rPr>
          <w:rFonts w:ascii="Verdana" w:hAnsi="Verdana"/>
          <w:sz w:val="24"/>
          <w:szCs w:val="24"/>
        </w:rPr>
        <w:t>Créditos:</w:t>
      </w:r>
    </w:p>
    <w:p w14:paraId="777015B3" w14:textId="77777777" w:rsidR="004E1B2F" w:rsidRPr="00467FBA" w:rsidRDefault="004E1B2F" w:rsidP="004E1B2F">
      <w:pPr>
        <w:spacing w:after="0" w:line="276" w:lineRule="auto"/>
      </w:pPr>
      <w:r w:rsidRPr="00467FBA">
        <w:t>Créditos: 1,5 ECTS</w:t>
      </w:r>
      <w:r w:rsidR="00CD5472" w:rsidRPr="00467FBA">
        <w:t>.</w:t>
      </w:r>
    </w:p>
    <w:p w14:paraId="21FD7A73" w14:textId="77777777" w:rsidR="004E1B2F" w:rsidRPr="00467FBA" w:rsidRDefault="004E1B2F" w:rsidP="004E1B2F">
      <w:pPr>
        <w:spacing w:line="276" w:lineRule="auto"/>
      </w:pPr>
      <w:r w:rsidRPr="00467FBA">
        <w:t>Asistencia en directo o en diferido, sin necesidad de ir al Centro.</w:t>
      </w:r>
    </w:p>
    <w:p w14:paraId="144F6286" w14:textId="77777777" w:rsidR="0057674B" w:rsidRPr="00627868" w:rsidRDefault="0057674B" w:rsidP="0057674B">
      <w:pPr>
        <w:pStyle w:val="Ttulo1"/>
        <w:spacing w:before="99" w:line="276" w:lineRule="auto"/>
        <w:rPr>
          <w:rFonts w:ascii="Verdana" w:hAnsi="Verdana"/>
          <w:sz w:val="28"/>
          <w:szCs w:val="28"/>
        </w:rPr>
      </w:pPr>
      <w:r w:rsidRPr="00627868">
        <w:rPr>
          <w:rFonts w:ascii="Verdana" w:hAnsi="Verdana"/>
          <w:sz w:val="28"/>
          <w:szCs w:val="28"/>
        </w:rPr>
        <w:t xml:space="preserve">Programa: </w:t>
      </w:r>
    </w:p>
    <w:p w14:paraId="448372DD" w14:textId="77777777" w:rsidR="006D2119" w:rsidRPr="00EE4DB0" w:rsidRDefault="006D2119" w:rsidP="0057674B">
      <w:pPr>
        <w:spacing w:after="0" w:line="276" w:lineRule="auto"/>
        <w:rPr>
          <w:rFonts w:cstheme="minorHAnsi"/>
          <w:b/>
          <w:bCs/>
          <w:color w:val="045844"/>
          <w:shd w:val="clear" w:color="auto" w:fill="FFFFFF"/>
        </w:rPr>
      </w:pPr>
      <w:r w:rsidRPr="00EE4DB0">
        <w:rPr>
          <w:rFonts w:cstheme="minorHAnsi"/>
          <w:b/>
          <w:bCs/>
          <w:color w:val="045844"/>
          <w:shd w:val="clear" w:color="auto" w:fill="FFFFFF"/>
        </w:rPr>
        <w:t>TRÁMITES ADMINISTRATIVOS</w:t>
      </w:r>
      <w:r w:rsidR="00F05560">
        <w:rPr>
          <w:rFonts w:cstheme="minorHAnsi"/>
          <w:b/>
          <w:bCs/>
          <w:color w:val="045844"/>
          <w:shd w:val="clear" w:color="auto" w:fill="FFFFFF"/>
        </w:rPr>
        <w:t xml:space="preserve"> Y ZONIFICACIÓN</w:t>
      </w:r>
      <w:r w:rsidR="00465CB0">
        <w:rPr>
          <w:rFonts w:cstheme="minorHAnsi"/>
          <w:b/>
          <w:bCs/>
          <w:color w:val="045844"/>
          <w:shd w:val="clear" w:color="auto" w:fill="FFFFFF"/>
        </w:rPr>
        <w:t xml:space="preserve"> DE UAS</w:t>
      </w:r>
      <w:r w:rsidR="00F05560">
        <w:rPr>
          <w:rFonts w:cstheme="minorHAnsi"/>
          <w:b/>
          <w:bCs/>
          <w:color w:val="045844"/>
          <w:shd w:val="clear" w:color="auto" w:fill="FFFFFF"/>
        </w:rPr>
        <w:t>.</w:t>
      </w:r>
      <w:r w:rsidR="00F05560" w:rsidRPr="00F05560">
        <w:rPr>
          <w:rFonts w:cstheme="minorHAnsi"/>
          <w:b/>
          <w:bCs/>
          <w:color w:val="045844"/>
          <w:shd w:val="clear" w:color="auto" w:fill="FFFFFF"/>
        </w:rPr>
        <w:t xml:space="preserve"> (3 horas). Día </w:t>
      </w:r>
      <w:r w:rsidR="00F05560">
        <w:rPr>
          <w:rFonts w:cstheme="minorHAnsi"/>
          <w:b/>
          <w:bCs/>
          <w:color w:val="045844"/>
          <w:shd w:val="clear" w:color="auto" w:fill="FFFFFF"/>
        </w:rPr>
        <w:t>15 de septiembre.</w:t>
      </w:r>
    </w:p>
    <w:p w14:paraId="01DA6D5E" w14:textId="77777777" w:rsidR="00F26903" w:rsidRPr="00EE4DB0" w:rsidRDefault="00F26903" w:rsidP="0057674B">
      <w:pPr>
        <w:spacing w:after="0" w:line="276" w:lineRule="auto"/>
        <w:rPr>
          <w:rFonts w:cstheme="minorHAnsi"/>
          <w:b/>
          <w:bCs/>
          <w:color w:val="045844"/>
          <w:shd w:val="clear" w:color="auto" w:fill="FFFFFF"/>
        </w:rPr>
      </w:pPr>
      <w:r w:rsidRPr="00EE4DB0">
        <w:rPr>
          <w:rFonts w:cstheme="minorHAnsi"/>
          <w:b/>
          <w:bCs/>
          <w:color w:val="045844"/>
          <w:shd w:val="clear" w:color="auto" w:fill="FFFFFF"/>
        </w:rPr>
        <w:t>Ponente</w:t>
      </w:r>
      <w:r w:rsidR="00F05560">
        <w:rPr>
          <w:rFonts w:cstheme="minorHAnsi"/>
          <w:b/>
          <w:bCs/>
          <w:color w:val="045844"/>
          <w:shd w:val="clear" w:color="auto" w:fill="FFFFFF"/>
        </w:rPr>
        <w:t>s</w:t>
      </w:r>
      <w:r w:rsidRPr="00EE4DB0">
        <w:rPr>
          <w:rFonts w:cstheme="minorHAnsi"/>
          <w:b/>
          <w:bCs/>
          <w:color w:val="045844"/>
          <w:shd w:val="clear" w:color="auto" w:fill="FFFFFF"/>
        </w:rPr>
        <w:t>: Elisa Yuste</w:t>
      </w:r>
      <w:r w:rsidR="00F05560">
        <w:rPr>
          <w:rFonts w:cstheme="minorHAnsi"/>
          <w:b/>
          <w:bCs/>
          <w:color w:val="045844"/>
          <w:shd w:val="clear" w:color="auto" w:fill="FFFFFF"/>
        </w:rPr>
        <w:t xml:space="preserve"> y Francisco Mur.</w:t>
      </w:r>
    </w:p>
    <w:p w14:paraId="33A263E6" w14:textId="77777777" w:rsidR="006D2119" w:rsidRDefault="00280929" w:rsidP="00F05560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s-ES"/>
        </w:rPr>
        <w:t>Registro</w:t>
      </w:r>
      <w:r w:rsidR="006D2119" w:rsidRPr="00EE4DB0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 de operador</w:t>
      </w:r>
      <w:r w:rsidR="00F05560">
        <w:rPr>
          <w:rFonts w:asciiTheme="minorHAnsi" w:hAnsiTheme="minorHAnsi" w:cstheme="minorHAnsi"/>
          <w:color w:val="auto"/>
          <w:sz w:val="22"/>
          <w:szCs w:val="22"/>
          <w:lang w:val="es-ES"/>
        </w:rPr>
        <w:t>.</w:t>
      </w:r>
      <w:r w:rsidR="006D2119" w:rsidRPr="00EE4DB0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 </w:t>
      </w:r>
      <w:r w:rsidR="002C1EFF" w:rsidRPr="00EE4DB0">
        <w:rPr>
          <w:rFonts w:asciiTheme="minorHAnsi" w:hAnsiTheme="minorHAnsi" w:cstheme="minorHAnsi"/>
          <w:color w:val="auto"/>
          <w:sz w:val="22"/>
          <w:szCs w:val="22"/>
          <w:lang w:val="es-ES"/>
        </w:rPr>
        <w:t>Declaraciones operacionales.</w:t>
      </w:r>
    </w:p>
    <w:p w14:paraId="77DF4399" w14:textId="77777777" w:rsidR="00F05560" w:rsidRPr="00EE4DB0" w:rsidRDefault="00F05560" w:rsidP="00F05560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Zonas geográficas de UAS. </w:t>
      </w:r>
      <w:r w:rsidRPr="00467FBA">
        <w:rPr>
          <w:rFonts w:asciiTheme="minorHAnsi" w:hAnsiTheme="minorHAnsi" w:cstheme="minorBidi"/>
          <w:color w:val="auto"/>
          <w:sz w:val="22"/>
          <w:szCs w:val="22"/>
          <w:lang w:val="es-ES"/>
        </w:rPr>
        <w:t>Requisitos y limitaciones al vuelo de UAS en función del lugar de operación.</w:t>
      </w:r>
    </w:p>
    <w:p w14:paraId="4B313BA5" w14:textId="77777777" w:rsidR="006D2119" w:rsidRDefault="006D2119" w:rsidP="0057674B">
      <w:pPr>
        <w:spacing w:after="0" w:line="276" w:lineRule="auto"/>
        <w:rPr>
          <w:rFonts w:ascii="Verdana" w:hAnsi="Verdana"/>
          <w:b/>
          <w:bCs/>
          <w:color w:val="045844"/>
          <w:sz w:val="20"/>
          <w:szCs w:val="20"/>
          <w:shd w:val="clear" w:color="auto" w:fill="FFFFFF"/>
        </w:rPr>
      </w:pPr>
    </w:p>
    <w:p w14:paraId="3AC9F48B" w14:textId="77777777" w:rsidR="00624185" w:rsidRDefault="005E75C8" w:rsidP="0057674B">
      <w:pPr>
        <w:spacing w:after="0" w:line="276" w:lineRule="auto"/>
        <w:rPr>
          <w:rFonts w:cstheme="minorHAnsi"/>
          <w:b/>
          <w:bCs/>
          <w:color w:val="045844"/>
          <w:shd w:val="clear" w:color="auto" w:fill="FFFFFF"/>
        </w:rPr>
      </w:pPr>
      <w:r w:rsidRPr="00F05560">
        <w:rPr>
          <w:rFonts w:cstheme="minorHAnsi"/>
          <w:b/>
          <w:bCs/>
          <w:color w:val="045844"/>
          <w:shd w:val="clear" w:color="auto" w:fill="FFFFFF"/>
        </w:rPr>
        <w:t>PLANIFICACIÓN</w:t>
      </w:r>
      <w:r w:rsidR="00624185" w:rsidRPr="00F05560">
        <w:rPr>
          <w:rFonts w:cstheme="minorHAnsi"/>
          <w:b/>
          <w:bCs/>
          <w:color w:val="045844"/>
          <w:shd w:val="clear" w:color="auto" w:fill="FFFFFF"/>
        </w:rPr>
        <w:t xml:space="preserve"> DE VUELO</w:t>
      </w:r>
      <w:r w:rsidR="00187651" w:rsidRPr="00F05560">
        <w:rPr>
          <w:rFonts w:cstheme="minorHAnsi"/>
          <w:b/>
          <w:bCs/>
          <w:color w:val="045844"/>
          <w:shd w:val="clear" w:color="auto" w:fill="FFFFFF"/>
        </w:rPr>
        <w:t xml:space="preserve"> </w:t>
      </w:r>
      <w:r w:rsidR="002C1EFF" w:rsidRPr="00F05560">
        <w:rPr>
          <w:rFonts w:cstheme="minorHAnsi"/>
          <w:b/>
          <w:bCs/>
          <w:color w:val="045844"/>
          <w:shd w:val="clear" w:color="auto" w:fill="FFFFFF"/>
        </w:rPr>
        <w:t>EN ENTORNO URBANO</w:t>
      </w:r>
      <w:r w:rsidR="00F05560">
        <w:rPr>
          <w:rFonts w:cstheme="minorHAnsi"/>
          <w:b/>
          <w:bCs/>
          <w:color w:val="045844"/>
          <w:shd w:val="clear" w:color="auto" w:fill="FFFFFF"/>
        </w:rPr>
        <w:t xml:space="preserve"> </w:t>
      </w:r>
      <w:r w:rsidR="00280929">
        <w:rPr>
          <w:rFonts w:cstheme="minorHAnsi"/>
          <w:b/>
          <w:bCs/>
          <w:color w:val="045844"/>
          <w:shd w:val="clear" w:color="auto" w:fill="FFFFFF"/>
        </w:rPr>
        <w:t>Y EN ENTORNO AEROPORTUARIO</w:t>
      </w:r>
      <w:r w:rsidR="002C1EFF" w:rsidRPr="00F05560">
        <w:rPr>
          <w:rFonts w:cstheme="minorHAnsi"/>
          <w:b/>
          <w:bCs/>
          <w:color w:val="045844"/>
          <w:shd w:val="clear" w:color="auto" w:fill="FFFFFF"/>
        </w:rPr>
        <w:t>.</w:t>
      </w:r>
      <w:r w:rsidR="0057674B" w:rsidRPr="00F05560">
        <w:rPr>
          <w:rFonts w:cstheme="minorHAnsi"/>
          <w:b/>
          <w:bCs/>
          <w:color w:val="045844"/>
          <w:shd w:val="clear" w:color="auto" w:fill="FFFFFF"/>
        </w:rPr>
        <w:t xml:space="preserve"> </w:t>
      </w:r>
      <w:r w:rsidR="00B0298C" w:rsidRPr="00F05560">
        <w:rPr>
          <w:rFonts w:cstheme="minorHAnsi"/>
          <w:b/>
          <w:bCs/>
          <w:color w:val="045844"/>
          <w:shd w:val="clear" w:color="auto" w:fill="FFFFFF"/>
        </w:rPr>
        <w:t>(</w:t>
      </w:r>
      <w:r w:rsidR="00F05560">
        <w:rPr>
          <w:rFonts w:cstheme="minorHAnsi"/>
          <w:b/>
          <w:bCs/>
          <w:color w:val="045844"/>
          <w:shd w:val="clear" w:color="auto" w:fill="FFFFFF"/>
        </w:rPr>
        <w:t>3</w:t>
      </w:r>
      <w:r w:rsidR="00B0298C" w:rsidRPr="00F05560">
        <w:rPr>
          <w:rFonts w:cstheme="minorHAnsi"/>
          <w:b/>
          <w:bCs/>
          <w:color w:val="045844"/>
          <w:shd w:val="clear" w:color="auto" w:fill="FFFFFF"/>
        </w:rPr>
        <w:t xml:space="preserve"> horas)</w:t>
      </w:r>
      <w:r w:rsidR="00F26903" w:rsidRPr="00F05560">
        <w:rPr>
          <w:rFonts w:cstheme="minorHAnsi"/>
          <w:b/>
          <w:bCs/>
          <w:color w:val="045844"/>
          <w:shd w:val="clear" w:color="auto" w:fill="FFFFFF"/>
        </w:rPr>
        <w:t xml:space="preserve">. Día </w:t>
      </w:r>
      <w:r w:rsidR="00F05560">
        <w:rPr>
          <w:rFonts w:cstheme="minorHAnsi"/>
          <w:b/>
          <w:bCs/>
          <w:color w:val="045844"/>
          <w:shd w:val="clear" w:color="auto" w:fill="FFFFFF"/>
        </w:rPr>
        <w:t>16 de septiembre.</w:t>
      </w:r>
    </w:p>
    <w:p w14:paraId="70B75CE6" w14:textId="77777777" w:rsidR="00F05560" w:rsidRPr="00F05560" w:rsidRDefault="00F05560" w:rsidP="0057674B">
      <w:pPr>
        <w:spacing w:after="0" w:line="276" w:lineRule="auto"/>
        <w:rPr>
          <w:rFonts w:cstheme="minorHAnsi"/>
          <w:b/>
          <w:bCs/>
          <w:color w:val="045844"/>
          <w:shd w:val="clear" w:color="auto" w:fill="FFFFFF"/>
        </w:rPr>
      </w:pPr>
      <w:r>
        <w:rPr>
          <w:rFonts w:cstheme="minorHAnsi"/>
          <w:b/>
          <w:bCs/>
          <w:color w:val="045844"/>
          <w:shd w:val="clear" w:color="auto" w:fill="FFFFFF"/>
        </w:rPr>
        <w:t>Ponente: Daniel Yuste y Francisco Yuste.</w:t>
      </w:r>
    </w:p>
    <w:p w14:paraId="4573CCAE" w14:textId="77777777" w:rsidR="00F05560" w:rsidRPr="000460A9" w:rsidRDefault="00624185" w:rsidP="00C74BA7">
      <w:pPr>
        <w:pStyle w:val="Default"/>
        <w:numPr>
          <w:ilvl w:val="0"/>
          <w:numId w:val="9"/>
        </w:numPr>
        <w:spacing w:line="276" w:lineRule="auto"/>
        <w:rPr>
          <w:rFonts w:ascii="Verdana" w:hAnsi="Verdana"/>
          <w:b/>
          <w:bCs/>
          <w:color w:val="045844"/>
          <w:sz w:val="20"/>
          <w:szCs w:val="20"/>
          <w:shd w:val="clear" w:color="auto" w:fill="FFFFFF"/>
        </w:rPr>
      </w:pPr>
      <w:r w:rsidRPr="000460A9">
        <w:rPr>
          <w:rFonts w:asciiTheme="minorHAnsi" w:hAnsiTheme="minorHAnsi" w:cstheme="minorHAnsi"/>
          <w:color w:val="auto"/>
          <w:sz w:val="22"/>
          <w:szCs w:val="22"/>
          <w:lang w:val="es-ES"/>
        </w:rPr>
        <w:t>Planificación de una operación de vuelo en entorno urbano.</w:t>
      </w:r>
      <w:r w:rsidR="0007234F" w:rsidRPr="000460A9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 </w:t>
      </w:r>
      <w:r w:rsidR="00F05560" w:rsidRPr="000460A9">
        <w:rPr>
          <w:rFonts w:asciiTheme="minorHAnsi" w:hAnsiTheme="minorHAnsi" w:cstheme="minorHAnsi"/>
          <w:color w:val="auto"/>
          <w:sz w:val="22"/>
          <w:szCs w:val="22"/>
          <w:lang w:val="es-ES"/>
        </w:rPr>
        <w:t>Comunicación al Ministerio del Interior.</w:t>
      </w:r>
    </w:p>
    <w:p w14:paraId="0680030F" w14:textId="77777777" w:rsidR="00F05560" w:rsidRDefault="00F05560" w:rsidP="00F05560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  <w:r w:rsidRPr="00F05560">
        <w:rPr>
          <w:rFonts w:asciiTheme="minorHAnsi" w:hAnsiTheme="minorHAnsi" w:cstheme="minorHAnsi"/>
          <w:color w:val="auto"/>
          <w:sz w:val="22"/>
          <w:szCs w:val="22"/>
          <w:lang w:val="es-ES"/>
        </w:rPr>
        <w:t>Planificación de una operación de vuelo en entorno de aeródromos y helipuertos.</w:t>
      </w:r>
    </w:p>
    <w:p w14:paraId="780213BD" w14:textId="77777777" w:rsidR="00F05560" w:rsidRPr="00F05560" w:rsidRDefault="00F05560" w:rsidP="000460A9">
      <w:pPr>
        <w:pStyle w:val="Default"/>
        <w:spacing w:line="276" w:lineRule="auto"/>
        <w:rPr>
          <w:rFonts w:ascii="Verdana" w:hAnsi="Verdana"/>
          <w:b/>
          <w:bCs/>
          <w:color w:val="045844"/>
          <w:sz w:val="20"/>
          <w:szCs w:val="20"/>
          <w:shd w:val="clear" w:color="auto" w:fill="FFFFFF"/>
        </w:rPr>
      </w:pPr>
    </w:p>
    <w:p w14:paraId="02BC29D5" w14:textId="77777777" w:rsidR="005E75C8" w:rsidRPr="00453A89" w:rsidRDefault="005E75C8" w:rsidP="005E75C8">
      <w:pPr>
        <w:spacing w:after="0" w:line="276" w:lineRule="auto"/>
        <w:rPr>
          <w:rFonts w:cstheme="minorHAnsi"/>
          <w:b/>
          <w:bCs/>
          <w:color w:val="045844"/>
          <w:shd w:val="clear" w:color="auto" w:fill="FFFFFF"/>
        </w:rPr>
      </w:pPr>
      <w:r w:rsidRPr="00453A89">
        <w:rPr>
          <w:rFonts w:cstheme="minorHAnsi"/>
          <w:b/>
          <w:bCs/>
          <w:color w:val="045844"/>
          <w:shd w:val="clear" w:color="auto" w:fill="FFFFFF"/>
        </w:rPr>
        <w:t>PLANIFICACIÓN DE VUELO</w:t>
      </w:r>
      <w:r w:rsidR="00187651" w:rsidRPr="00453A89">
        <w:rPr>
          <w:rFonts w:cstheme="minorHAnsi"/>
          <w:b/>
          <w:bCs/>
          <w:color w:val="045844"/>
          <w:shd w:val="clear" w:color="auto" w:fill="FFFFFF"/>
        </w:rPr>
        <w:t xml:space="preserve"> </w:t>
      </w:r>
      <w:r w:rsidR="002C1EFF" w:rsidRPr="00453A89">
        <w:rPr>
          <w:rFonts w:cstheme="minorHAnsi"/>
          <w:b/>
          <w:bCs/>
          <w:color w:val="045844"/>
          <w:shd w:val="clear" w:color="auto" w:fill="FFFFFF"/>
        </w:rPr>
        <w:t>EN ZONA RESTRINGIDA AL VUELO FOTOGRÁFICO</w:t>
      </w:r>
      <w:r w:rsidR="00F26903" w:rsidRPr="00453A89">
        <w:rPr>
          <w:rFonts w:cstheme="minorHAnsi"/>
          <w:b/>
          <w:bCs/>
          <w:color w:val="045844"/>
          <w:shd w:val="clear" w:color="auto" w:fill="FFFFFF"/>
        </w:rPr>
        <w:t xml:space="preserve"> E INFRAESTRUCTURAS QUE PRESTAN SERVICIOS A LA COMUNIDAD.</w:t>
      </w:r>
      <w:r w:rsidR="00453A89">
        <w:rPr>
          <w:rFonts w:cstheme="minorHAnsi"/>
          <w:b/>
          <w:bCs/>
          <w:color w:val="045844"/>
          <w:shd w:val="clear" w:color="auto" w:fill="FFFFFF"/>
        </w:rPr>
        <w:t xml:space="preserve"> </w:t>
      </w:r>
      <w:r w:rsidR="00B0298C" w:rsidRPr="00453A89">
        <w:rPr>
          <w:rFonts w:cstheme="minorHAnsi"/>
          <w:b/>
          <w:bCs/>
          <w:color w:val="045844"/>
          <w:shd w:val="clear" w:color="auto" w:fill="FFFFFF"/>
        </w:rPr>
        <w:t>(</w:t>
      </w:r>
      <w:r w:rsidR="00F26903" w:rsidRPr="00453A89">
        <w:rPr>
          <w:rFonts w:cstheme="minorHAnsi"/>
          <w:b/>
          <w:bCs/>
          <w:color w:val="045844"/>
          <w:shd w:val="clear" w:color="auto" w:fill="FFFFFF"/>
        </w:rPr>
        <w:t>3</w:t>
      </w:r>
      <w:r w:rsidR="00B0298C" w:rsidRPr="00453A89">
        <w:rPr>
          <w:rFonts w:cstheme="minorHAnsi"/>
          <w:b/>
          <w:bCs/>
          <w:color w:val="045844"/>
          <w:shd w:val="clear" w:color="auto" w:fill="FFFFFF"/>
        </w:rPr>
        <w:t xml:space="preserve"> horas)</w:t>
      </w:r>
      <w:r w:rsidR="00F26903" w:rsidRPr="00453A89">
        <w:rPr>
          <w:rFonts w:cstheme="minorHAnsi"/>
          <w:b/>
          <w:bCs/>
          <w:color w:val="045844"/>
          <w:shd w:val="clear" w:color="auto" w:fill="FFFFFF"/>
        </w:rPr>
        <w:t xml:space="preserve">. Día </w:t>
      </w:r>
      <w:r w:rsidR="00453A89">
        <w:rPr>
          <w:rFonts w:cstheme="minorHAnsi"/>
          <w:b/>
          <w:bCs/>
          <w:color w:val="045844"/>
          <w:shd w:val="clear" w:color="auto" w:fill="FFFFFF"/>
        </w:rPr>
        <w:t>17 de septiembre.</w:t>
      </w:r>
    </w:p>
    <w:p w14:paraId="079D80B6" w14:textId="77777777" w:rsidR="0057674B" w:rsidRPr="00453A89" w:rsidRDefault="0057674B" w:rsidP="00453A89">
      <w:pPr>
        <w:spacing w:after="0" w:line="276" w:lineRule="auto"/>
        <w:rPr>
          <w:rFonts w:cstheme="minorHAnsi"/>
          <w:b/>
          <w:bCs/>
          <w:color w:val="045844"/>
          <w:shd w:val="clear" w:color="auto" w:fill="FFFFFF"/>
        </w:rPr>
      </w:pPr>
      <w:r w:rsidRPr="00453A89">
        <w:rPr>
          <w:rFonts w:cstheme="minorHAnsi"/>
          <w:b/>
          <w:bCs/>
          <w:color w:val="045844"/>
          <w:shd w:val="clear" w:color="auto" w:fill="FFFFFF"/>
        </w:rPr>
        <w:t xml:space="preserve">Ponente: </w:t>
      </w:r>
      <w:r w:rsidR="00F26903" w:rsidRPr="00453A89">
        <w:rPr>
          <w:rFonts w:cstheme="minorHAnsi"/>
          <w:b/>
          <w:bCs/>
          <w:color w:val="045844"/>
          <w:shd w:val="clear" w:color="auto" w:fill="FFFFFF"/>
        </w:rPr>
        <w:t>Francisco Yuste</w:t>
      </w:r>
    </w:p>
    <w:p w14:paraId="405F7FAA" w14:textId="77777777" w:rsidR="000460A9" w:rsidRPr="000460A9" w:rsidRDefault="0057674B" w:rsidP="003E758E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  <w:r w:rsidRPr="000460A9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Planificación de </w:t>
      </w:r>
      <w:r w:rsidR="005E75C8" w:rsidRPr="000460A9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una operación de vuelo en </w:t>
      </w:r>
      <w:r w:rsidR="00E707E5" w:rsidRPr="000460A9">
        <w:rPr>
          <w:rFonts w:asciiTheme="minorHAnsi" w:hAnsiTheme="minorHAnsi" w:cstheme="minorHAnsi"/>
          <w:color w:val="auto"/>
          <w:sz w:val="22"/>
          <w:szCs w:val="22"/>
          <w:lang w:val="es-ES"/>
        </w:rPr>
        <w:t>Zona restringida al vuelo fotográfico (ZRVF</w:t>
      </w:r>
      <w:r w:rsidR="000460A9" w:rsidRPr="000460A9">
        <w:rPr>
          <w:rFonts w:asciiTheme="minorHAnsi" w:hAnsiTheme="minorHAnsi" w:cstheme="minorHAnsi"/>
          <w:color w:val="auto"/>
          <w:sz w:val="22"/>
          <w:szCs w:val="22"/>
          <w:lang w:val="es-ES"/>
        </w:rPr>
        <w:t>). Gestión documental con el Centro cartográfico del Ejercicito del Aire.</w:t>
      </w:r>
    </w:p>
    <w:p w14:paraId="2AB17A69" w14:textId="77777777" w:rsidR="00F26903" w:rsidRPr="000460A9" w:rsidRDefault="00F26903" w:rsidP="000460A9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  <w:r w:rsidRPr="000460A9">
        <w:rPr>
          <w:rFonts w:asciiTheme="minorHAnsi" w:hAnsiTheme="minorHAnsi" w:cstheme="minorHAnsi"/>
          <w:color w:val="auto"/>
          <w:sz w:val="22"/>
          <w:szCs w:val="22"/>
          <w:lang w:val="es-ES"/>
        </w:rPr>
        <w:t>Zonas de infraestructuras de servicios a la comunidad. ADIF.</w:t>
      </w:r>
    </w:p>
    <w:p w14:paraId="75B1DAA5" w14:textId="77777777" w:rsidR="00EA725E" w:rsidRDefault="00EA725E" w:rsidP="00E707E5">
      <w:pPr>
        <w:spacing w:after="0"/>
        <w:rPr>
          <w:rFonts w:ascii="Verdana" w:hAnsi="Verdana"/>
          <w:color w:val="555555"/>
          <w:sz w:val="20"/>
          <w:szCs w:val="20"/>
          <w:shd w:val="clear" w:color="auto" w:fill="FFFFFF"/>
        </w:rPr>
      </w:pPr>
    </w:p>
    <w:p w14:paraId="431DD73D" w14:textId="77777777" w:rsidR="00E707E5" w:rsidRPr="00CC0007" w:rsidRDefault="00E707E5" w:rsidP="00E707E5">
      <w:pPr>
        <w:spacing w:after="0" w:line="276" w:lineRule="auto"/>
        <w:rPr>
          <w:rFonts w:cstheme="minorHAnsi"/>
          <w:b/>
          <w:bCs/>
          <w:color w:val="045844"/>
          <w:shd w:val="clear" w:color="auto" w:fill="FFFFFF"/>
        </w:rPr>
      </w:pPr>
      <w:r w:rsidRPr="00CC0007">
        <w:rPr>
          <w:rFonts w:cstheme="minorHAnsi"/>
          <w:b/>
          <w:bCs/>
          <w:color w:val="045844"/>
          <w:shd w:val="clear" w:color="auto" w:fill="FFFFFF"/>
        </w:rPr>
        <w:t>PLANIFICACIÓN DE VUELO</w:t>
      </w:r>
      <w:r w:rsidR="00187651" w:rsidRPr="00CC0007">
        <w:rPr>
          <w:rFonts w:cstheme="minorHAnsi"/>
          <w:b/>
          <w:bCs/>
          <w:color w:val="045844"/>
          <w:shd w:val="clear" w:color="auto" w:fill="FFFFFF"/>
        </w:rPr>
        <w:t xml:space="preserve"> </w:t>
      </w:r>
      <w:r w:rsidR="002C1EFF" w:rsidRPr="00CC0007">
        <w:rPr>
          <w:rFonts w:cstheme="minorHAnsi"/>
          <w:b/>
          <w:bCs/>
          <w:color w:val="045844"/>
          <w:shd w:val="clear" w:color="auto" w:fill="FFFFFF"/>
        </w:rPr>
        <w:t>EN ZONAS RESTRINGIDAS POR PROTECCIÓN MEDIOAMBIENTAL.</w:t>
      </w:r>
      <w:r w:rsidRPr="00CC0007">
        <w:rPr>
          <w:rFonts w:cstheme="minorHAnsi"/>
          <w:b/>
          <w:bCs/>
          <w:color w:val="045844"/>
          <w:shd w:val="clear" w:color="auto" w:fill="FFFFFF"/>
        </w:rPr>
        <w:t xml:space="preserve"> </w:t>
      </w:r>
      <w:r w:rsidR="00B0298C" w:rsidRPr="00CC0007">
        <w:rPr>
          <w:rFonts w:cstheme="minorHAnsi"/>
          <w:b/>
          <w:bCs/>
          <w:color w:val="045844"/>
          <w:shd w:val="clear" w:color="auto" w:fill="FFFFFF"/>
        </w:rPr>
        <w:t>(3 horas)</w:t>
      </w:r>
      <w:r w:rsidR="00F26903" w:rsidRPr="00CC0007">
        <w:rPr>
          <w:rFonts w:cstheme="minorHAnsi"/>
          <w:b/>
          <w:bCs/>
          <w:color w:val="045844"/>
          <w:shd w:val="clear" w:color="auto" w:fill="FFFFFF"/>
        </w:rPr>
        <w:t xml:space="preserve">. Día </w:t>
      </w:r>
      <w:r w:rsidR="008176CB">
        <w:rPr>
          <w:rFonts w:cstheme="minorHAnsi"/>
          <w:b/>
          <w:bCs/>
          <w:color w:val="045844"/>
          <w:shd w:val="clear" w:color="auto" w:fill="FFFFFF"/>
        </w:rPr>
        <w:t>18 de septiembre.</w:t>
      </w:r>
    </w:p>
    <w:p w14:paraId="6AD71D31" w14:textId="77777777" w:rsidR="00E707E5" w:rsidRPr="00CC0007" w:rsidRDefault="00E707E5" w:rsidP="00CC0007">
      <w:pPr>
        <w:spacing w:after="0" w:line="276" w:lineRule="auto"/>
        <w:rPr>
          <w:rFonts w:cstheme="minorHAnsi"/>
          <w:b/>
          <w:bCs/>
          <w:color w:val="045844"/>
          <w:shd w:val="clear" w:color="auto" w:fill="FFFFFF"/>
        </w:rPr>
      </w:pPr>
      <w:r w:rsidRPr="00CC0007">
        <w:rPr>
          <w:rFonts w:cstheme="minorHAnsi"/>
          <w:b/>
          <w:bCs/>
          <w:color w:val="045844"/>
          <w:shd w:val="clear" w:color="auto" w:fill="FFFFFF"/>
        </w:rPr>
        <w:t xml:space="preserve">Ponente: </w:t>
      </w:r>
      <w:r w:rsidR="00F26903" w:rsidRPr="00CC0007">
        <w:rPr>
          <w:rFonts w:cstheme="minorHAnsi"/>
          <w:b/>
          <w:bCs/>
          <w:color w:val="045844"/>
          <w:shd w:val="clear" w:color="auto" w:fill="FFFFFF"/>
        </w:rPr>
        <w:t>Francisco Yuste</w:t>
      </w:r>
    </w:p>
    <w:p w14:paraId="5987DF6E" w14:textId="77777777" w:rsidR="00E707E5" w:rsidRPr="00CC0007" w:rsidRDefault="00E707E5" w:rsidP="00CC0007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  <w:r w:rsidRPr="00CC0007">
        <w:rPr>
          <w:rFonts w:asciiTheme="minorHAnsi" w:hAnsiTheme="minorHAnsi" w:cstheme="minorHAnsi"/>
          <w:color w:val="auto"/>
          <w:sz w:val="22"/>
          <w:szCs w:val="22"/>
          <w:lang w:val="es-ES"/>
        </w:rPr>
        <w:t>Planificación de una operación de vuelo en zonas restringidas por protección medioambiental</w:t>
      </w:r>
      <w:r w:rsidR="00187651" w:rsidRPr="00CC0007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 y espacios naturales protegidos</w:t>
      </w:r>
      <w:r w:rsidR="008176CB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: </w:t>
      </w:r>
      <w:r w:rsidR="00187651" w:rsidRPr="00CC0007">
        <w:rPr>
          <w:rFonts w:asciiTheme="minorHAnsi" w:hAnsiTheme="minorHAnsi" w:cstheme="minorHAnsi"/>
          <w:color w:val="auto"/>
          <w:sz w:val="22"/>
          <w:szCs w:val="22"/>
          <w:lang w:val="es-ES"/>
        </w:rPr>
        <w:t>Parque nacionales, naturales y zonas de especial protección de aves.</w:t>
      </w:r>
      <w:r w:rsidR="0007234F" w:rsidRPr="00CC0007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 </w:t>
      </w:r>
    </w:p>
    <w:p w14:paraId="4C9357E6" w14:textId="77777777" w:rsidR="00187651" w:rsidRPr="008176CB" w:rsidRDefault="00187651" w:rsidP="00187651">
      <w:pPr>
        <w:spacing w:after="0" w:line="276" w:lineRule="auto"/>
        <w:rPr>
          <w:rFonts w:cstheme="minorHAnsi"/>
          <w:b/>
          <w:bCs/>
          <w:color w:val="045844"/>
          <w:shd w:val="clear" w:color="auto" w:fill="FFFFFF"/>
        </w:rPr>
      </w:pPr>
      <w:r w:rsidRPr="008176CB">
        <w:rPr>
          <w:rFonts w:cstheme="minorHAnsi"/>
          <w:b/>
          <w:bCs/>
          <w:color w:val="045844"/>
          <w:shd w:val="clear" w:color="auto" w:fill="FFFFFF"/>
        </w:rPr>
        <w:lastRenderedPageBreak/>
        <w:t xml:space="preserve">PLANIFICACIÓN DE </w:t>
      </w:r>
      <w:r w:rsidR="002C1EFF" w:rsidRPr="008176CB">
        <w:rPr>
          <w:rFonts w:cstheme="minorHAnsi"/>
          <w:b/>
          <w:bCs/>
          <w:color w:val="045844"/>
          <w:shd w:val="clear" w:color="auto" w:fill="FFFFFF"/>
        </w:rPr>
        <w:t>VUELO EN ESPACIO AÉREO CONTROLADO.</w:t>
      </w:r>
      <w:r w:rsidRPr="008176CB">
        <w:rPr>
          <w:rFonts w:cstheme="minorHAnsi"/>
          <w:b/>
          <w:bCs/>
          <w:color w:val="045844"/>
          <w:shd w:val="clear" w:color="auto" w:fill="FFFFFF"/>
        </w:rPr>
        <w:t xml:space="preserve"> </w:t>
      </w:r>
      <w:r w:rsidR="00B0298C" w:rsidRPr="008176CB">
        <w:rPr>
          <w:rFonts w:cstheme="minorHAnsi"/>
          <w:b/>
          <w:bCs/>
          <w:color w:val="045844"/>
          <w:shd w:val="clear" w:color="auto" w:fill="FFFFFF"/>
        </w:rPr>
        <w:t>(3 horas)</w:t>
      </w:r>
      <w:r w:rsidR="00F26903" w:rsidRPr="008176CB">
        <w:rPr>
          <w:rFonts w:cstheme="minorHAnsi"/>
          <w:b/>
          <w:bCs/>
          <w:color w:val="045844"/>
          <w:shd w:val="clear" w:color="auto" w:fill="FFFFFF"/>
        </w:rPr>
        <w:t xml:space="preserve">. Día </w:t>
      </w:r>
      <w:r w:rsidR="008176CB">
        <w:rPr>
          <w:rFonts w:cstheme="minorHAnsi"/>
          <w:b/>
          <w:bCs/>
          <w:color w:val="045844"/>
          <w:shd w:val="clear" w:color="auto" w:fill="FFFFFF"/>
        </w:rPr>
        <w:t>22 de septiembre.</w:t>
      </w:r>
    </w:p>
    <w:p w14:paraId="4BA003B2" w14:textId="77777777" w:rsidR="00187651" w:rsidRPr="008176CB" w:rsidRDefault="00187651" w:rsidP="008176CB">
      <w:pPr>
        <w:spacing w:after="0" w:line="276" w:lineRule="auto"/>
        <w:rPr>
          <w:rFonts w:cstheme="minorHAnsi"/>
          <w:b/>
          <w:bCs/>
          <w:color w:val="045844"/>
          <w:shd w:val="clear" w:color="auto" w:fill="FFFFFF"/>
        </w:rPr>
      </w:pPr>
      <w:r w:rsidRPr="008176CB">
        <w:rPr>
          <w:rFonts w:cstheme="minorHAnsi"/>
          <w:b/>
          <w:bCs/>
          <w:color w:val="045844"/>
          <w:shd w:val="clear" w:color="auto" w:fill="FFFFFF"/>
        </w:rPr>
        <w:t xml:space="preserve">Ponente: </w:t>
      </w:r>
      <w:r w:rsidR="00F26903" w:rsidRPr="008176CB">
        <w:rPr>
          <w:rFonts w:cstheme="minorHAnsi"/>
          <w:b/>
          <w:bCs/>
          <w:color w:val="045844"/>
          <w:shd w:val="clear" w:color="auto" w:fill="FFFFFF"/>
        </w:rPr>
        <w:t>Francisco Yuste</w:t>
      </w:r>
    </w:p>
    <w:p w14:paraId="54BAA824" w14:textId="77777777" w:rsidR="00187651" w:rsidRPr="00467FBA" w:rsidRDefault="00187651" w:rsidP="008176CB">
      <w:pPr>
        <w:pStyle w:val="Default"/>
        <w:spacing w:line="276" w:lineRule="auto"/>
        <w:ind w:left="426"/>
        <w:rPr>
          <w:rFonts w:asciiTheme="minorHAnsi" w:hAnsiTheme="minorHAnsi" w:cstheme="minorBidi"/>
          <w:color w:val="auto"/>
          <w:sz w:val="22"/>
          <w:szCs w:val="22"/>
          <w:lang w:val="es-ES"/>
        </w:rPr>
      </w:pPr>
      <w:r w:rsidRPr="00467FBA">
        <w:rPr>
          <w:rFonts w:asciiTheme="minorHAnsi" w:hAnsiTheme="minorHAnsi" w:cstheme="minorBidi"/>
          <w:color w:val="auto"/>
          <w:sz w:val="22"/>
          <w:szCs w:val="22"/>
          <w:lang w:val="es-ES"/>
        </w:rPr>
        <w:t>1.-Planificación de una operación de vuelo espacio aéreo controlado. Solicitud de coordinación de vuelo. Condicionantes técnicos.</w:t>
      </w:r>
      <w:r w:rsidR="0007234F" w:rsidRPr="00467FBA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 Medidas operacionales</w:t>
      </w:r>
      <w:r w:rsidR="008176CB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. </w:t>
      </w:r>
      <w:r w:rsidRPr="00467FBA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 </w:t>
      </w:r>
    </w:p>
    <w:p w14:paraId="17D15D2C" w14:textId="77777777" w:rsidR="0057674B" w:rsidRDefault="0057674B" w:rsidP="0057674B">
      <w:pPr>
        <w:spacing w:after="0" w:line="276" w:lineRule="auto"/>
        <w:rPr>
          <w:rFonts w:ascii="Verdana" w:hAnsi="Verdana"/>
          <w:b/>
          <w:color w:val="555555"/>
          <w:sz w:val="20"/>
          <w:szCs w:val="20"/>
          <w:shd w:val="clear" w:color="auto" w:fill="FFFFFF"/>
        </w:rPr>
      </w:pPr>
    </w:p>
    <w:p w14:paraId="55F030A2" w14:textId="77777777" w:rsidR="0057674B" w:rsidRPr="002C1EFF" w:rsidRDefault="002C1EFF" w:rsidP="002C1EFF">
      <w:pPr>
        <w:spacing w:after="0" w:line="276" w:lineRule="auto"/>
        <w:rPr>
          <w:rStyle w:val="Hipervnculo"/>
          <w:rFonts w:ascii="Verdana" w:hAnsi="Verdana"/>
          <w:b/>
          <w:color w:val="555555"/>
          <w:sz w:val="20"/>
          <w:szCs w:val="20"/>
          <w:u w:val="none"/>
          <w:shd w:val="clear" w:color="auto" w:fill="FFFFFF"/>
        </w:rPr>
      </w:pPr>
      <w:r w:rsidRPr="00C42D56">
        <w:rPr>
          <w:color w:val="00523E"/>
        </w:rPr>
        <w:t>De cada planificación de vuelo</w:t>
      </w:r>
      <w:r w:rsidR="0060737E">
        <w:rPr>
          <w:color w:val="00523E"/>
        </w:rPr>
        <w:t xml:space="preserve"> será opcional elaborar </w:t>
      </w:r>
      <w:r w:rsidRPr="00C42D56">
        <w:rPr>
          <w:color w:val="00523E"/>
        </w:rPr>
        <w:t>un trabajo con los trámites y formu</w:t>
      </w:r>
      <w:r w:rsidR="0060737E">
        <w:rPr>
          <w:color w:val="00523E"/>
        </w:rPr>
        <w:t>larios específicos en cada caso que s</w:t>
      </w:r>
      <w:r w:rsidRPr="00C42D56">
        <w:rPr>
          <w:color w:val="00523E"/>
        </w:rPr>
        <w:t xml:space="preserve">ervirán de modelo para solicitudes posteriores en el ámbito profesional </w:t>
      </w:r>
      <w:r w:rsidR="00C42D56">
        <w:rPr>
          <w:color w:val="00523E"/>
        </w:rPr>
        <w:t>y</w:t>
      </w:r>
      <w:r w:rsidR="0057674B">
        <w:rPr>
          <w:color w:val="00523E"/>
        </w:rPr>
        <w:t xml:space="preserve"> será</w:t>
      </w:r>
      <w:r>
        <w:rPr>
          <w:color w:val="00523E"/>
        </w:rPr>
        <w:t>n</w:t>
      </w:r>
      <w:r w:rsidR="0057674B">
        <w:rPr>
          <w:color w:val="00523E"/>
        </w:rPr>
        <w:t xml:space="preserve"> corregido</w:t>
      </w:r>
      <w:r>
        <w:rPr>
          <w:color w:val="00523E"/>
        </w:rPr>
        <w:t>s</w:t>
      </w:r>
      <w:r w:rsidR="0057674B" w:rsidRPr="00C42D56">
        <w:rPr>
          <w:color w:val="00523E"/>
        </w:rPr>
        <w:t xml:space="preserve"> </w:t>
      </w:r>
      <w:r w:rsidR="0057674B">
        <w:rPr>
          <w:color w:val="00523E"/>
        </w:rPr>
        <w:t>por Delsat-Docentia. Durante</w:t>
      </w:r>
      <w:r w:rsidR="0057674B" w:rsidRPr="00C42D56">
        <w:rPr>
          <w:color w:val="00523E"/>
        </w:rPr>
        <w:t xml:space="preserve"> </w:t>
      </w:r>
      <w:r w:rsidR="0057674B">
        <w:rPr>
          <w:color w:val="00523E"/>
        </w:rPr>
        <w:t>la</w:t>
      </w:r>
      <w:r w:rsidR="0057674B" w:rsidRPr="00C42D56">
        <w:rPr>
          <w:color w:val="00523E"/>
        </w:rPr>
        <w:t xml:space="preserve"> </w:t>
      </w:r>
      <w:r w:rsidR="0057674B">
        <w:rPr>
          <w:color w:val="00523E"/>
        </w:rPr>
        <w:t>realización</w:t>
      </w:r>
      <w:r w:rsidR="0057674B" w:rsidRPr="00C42D56">
        <w:rPr>
          <w:color w:val="00523E"/>
        </w:rPr>
        <w:t xml:space="preserve"> </w:t>
      </w:r>
      <w:r w:rsidR="0057674B">
        <w:rPr>
          <w:color w:val="00523E"/>
        </w:rPr>
        <w:t>de</w:t>
      </w:r>
      <w:r w:rsidR="0057674B" w:rsidRPr="00C42D56">
        <w:rPr>
          <w:color w:val="00523E"/>
        </w:rPr>
        <w:t xml:space="preserve"> </w:t>
      </w:r>
      <w:r w:rsidR="0057674B">
        <w:rPr>
          <w:color w:val="00523E"/>
        </w:rPr>
        <w:t>los</w:t>
      </w:r>
      <w:r w:rsidR="0057674B" w:rsidRPr="00C42D56">
        <w:rPr>
          <w:color w:val="00523E"/>
        </w:rPr>
        <w:t xml:space="preserve"> </w:t>
      </w:r>
      <w:r w:rsidR="0057674B">
        <w:rPr>
          <w:color w:val="00523E"/>
        </w:rPr>
        <w:t>trabajos</w:t>
      </w:r>
      <w:r w:rsidR="0057674B" w:rsidRPr="00C42D56">
        <w:rPr>
          <w:color w:val="00523E"/>
        </w:rPr>
        <w:t xml:space="preserve"> </w:t>
      </w:r>
      <w:r w:rsidR="0057674B">
        <w:rPr>
          <w:color w:val="00523E"/>
        </w:rPr>
        <w:t>y para resolución</w:t>
      </w:r>
      <w:r w:rsidR="0057674B" w:rsidRPr="00C42D56">
        <w:rPr>
          <w:color w:val="00523E"/>
        </w:rPr>
        <w:t xml:space="preserve"> </w:t>
      </w:r>
      <w:r w:rsidR="0057674B">
        <w:rPr>
          <w:color w:val="00523E"/>
        </w:rPr>
        <w:t>de</w:t>
      </w:r>
      <w:r w:rsidR="0057674B" w:rsidRPr="00C42D56">
        <w:rPr>
          <w:color w:val="00523E"/>
        </w:rPr>
        <w:t xml:space="preserve"> </w:t>
      </w:r>
      <w:r w:rsidR="0057674B">
        <w:rPr>
          <w:color w:val="00523E"/>
        </w:rPr>
        <w:t>dudas</w:t>
      </w:r>
      <w:r w:rsidR="0057674B">
        <w:rPr>
          <w:color w:val="00523E"/>
          <w:spacing w:val="-2"/>
        </w:rPr>
        <w:t xml:space="preserve"> </w:t>
      </w:r>
      <w:r w:rsidR="0057674B">
        <w:rPr>
          <w:color w:val="00523E"/>
        </w:rPr>
        <w:t>se</w:t>
      </w:r>
      <w:r w:rsidR="0057674B">
        <w:rPr>
          <w:color w:val="00523E"/>
          <w:spacing w:val="-4"/>
        </w:rPr>
        <w:t xml:space="preserve"> </w:t>
      </w:r>
      <w:r w:rsidR="0057674B">
        <w:rPr>
          <w:color w:val="00523E"/>
        </w:rPr>
        <w:t>dispondrá</w:t>
      </w:r>
      <w:r w:rsidR="0057674B">
        <w:rPr>
          <w:color w:val="00523E"/>
          <w:spacing w:val="-67"/>
        </w:rPr>
        <w:t xml:space="preserve"> </w:t>
      </w:r>
      <w:r w:rsidR="0057674B">
        <w:rPr>
          <w:color w:val="00523E"/>
        </w:rPr>
        <w:t>de</w:t>
      </w:r>
      <w:r w:rsidR="0057674B">
        <w:rPr>
          <w:color w:val="00523E"/>
          <w:spacing w:val="-3"/>
        </w:rPr>
        <w:t xml:space="preserve"> </w:t>
      </w:r>
      <w:r w:rsidR="0057674B">
        <w:rPr>
          <w:color w:val="00523E"/>
        </w:rPr>
        <w:t>un tutor</w:t>
      </w:r>
      <w:r w:rsidR="0057674B">
        <w:rPr>
          <w:color w:val="00523E"/>
          <w:spacing w:val="1"/>
        </w:rPr>
        <w:t xml:space="preserve"> </w:t>
      </w:r>
      <w:r w:rsidR="0057674B">
        <w:rPr>
          <w:color w:val="00523E"/>
        </w:rPr>
        <w:t>a</w:t>
      </w:r>
      <w:r w:rsidR="0057674B">
        <w:rPr>
          <w:color w:val="00523E"/>
          <w:spacing w:val="-2"/>
        </w:rPr>
        <w:t xml:space="preserve"> </w:t>
      </w:r>
      <w:r w:rsidR="0057674B">
        <w:rPr>
          <w:color w:val="00523E"/>
        </w:rPr>
        <w:t>través</w:t>
      </w:r>
      <w:r w:rsidR="0057674B">
        <w:rPr>
          <w:color w:val="00523E"/>
          <w:spacing w:val="-2"/>
        </w:rPr>
        <w:t xml:space="preserve"> </w:t>
      </w:r>
      <w:r w:rsidR="0057674B">
        <w:rPr>
          <w:color w:val="00523E"/>
        </w:rPr>
        <w:t>del</w:t>
      </w:r>
      <w:r w:rsidR="0057674B">
        <w:rPr>
          <w:color w:val="00523E"/>
          <w:spacing w:val="1"/>
        </w:rPr>
        <w:t xml:space="preserve"> </w:t>
      </w:r>
      <w:r w:rsidR="0057674B">
        <w:rPr>
          <w:color w:val="00523E"/>
        </w:rPr>
        <w:t>correo</w:t>
      </w:r>
      <w:r w:rsidR="0057674B">
        <w:rPr>
          <w:color w:val="00523E"/>
          <w:spacing w:val="1"/>
        </w:rPr>
        <w:t xml:space="preserve"> </w:t>
      </w:r>
      <w:r w:rsidR="0057674B">
        <w:rPr>
          <w:color w:val="00523E"/>
        </w:rPr>
        <w:t xml:space="preserve">electrónico </w:t>
      </w:r>
      <w:hyperlink r:id="rId7" w:history="1">
        <w:r w:rsidRPr="0073324B">
          <w:rPr>
            <w:rStyle w:val="Hipervnculo"/>
            <w:u w:color="0000FF"/>
          </w:rPr>
          <w:t>formacion@docentia.com</w:t>
        </w:r>
      </w:hyperlink>
    </w:p>
    <w:p w14:paraId="7A8693E9" w14:textId="77777777" w:rsidR="0057674B" w:rsidRDefault="0057674B" w:rsidP="0057674B">
      <w:pPr>
        <w:pStyle w:val="Textoindependiente"/>
        <w:spacing w:line="276" w:lineRule="auto"/>
        <w:ind w:left="160" w:right="162"/>
      </w:pPr>
    </w:p>
    <w:p w14:paraId="17E5426A" w14:textId="77777777" w:rsidR="00F26903" w:rsidRDefault="0057674B" w:rsidP="002C1EFF">
      <w:pPr>
        <w:spacing w:after="0" w:line="276" w:lineRule="auto"/>
        <w:rPr>
          <w:rFonts w:ascii="Verdana" w:hAnsi="Verdana"/>
          <w:b/>
          <w:bCs/>
          <w:color w:val="045844"/>
          <w:sz w:val="20"/>
          <w:szCs w:val="20"/>
          <w:shd w:val="clear" w:color="auto" w:fill="FFFFFF"/>
        </w:rPr>
      </w:pPr>
      <w:r w:rsidRPr="008176CB">
        <w:rPr>
          <w:rFonts w:cstheme="minorHAnsi"/>
          <w:b/>
          <w:bCs/>
          <w:color w:val="045844"/>
          <w:shd w:val="clear" w:color="auto" w:fill="FFFFFF"/>
        </w:rPr>
        <w:t>IMPORTANTE:</w:t>
      </w:r>
      <w:r w:rsidRPr="006926E2">
        <w:rPr>
          <w:rFonts w:ascii="Verdana" w:hAnsi="Verdana"/>
          <w:b/>
          <w:color w:val="555555"/>
          <w:sz w:val="20"/>
          <w:szCs w:val="20"/>
          <w:shd w:val="clear" w:color="auto" w:fill="FFFFFF"/>
        </w:rPr>
        <w:t> </w:t>
      </w:r>
      <w:r w:rsidRPr="008176CB">
        <w:rPr>
          <w:color w:val="00523E"/>
        </w:rPr>
        <w:t xml:space="preserve">Día 15 de </w:t>
      </w:r>
      <w:r w:rsidR="008176CB" w:rsidRPr="008176CB">
        <w:rPr>
          <w:color w:val="00523E"/>
        </w:rPr>
        <w:t>octubre</w:t>
      </w:r>
      <w:r w:rsidRPr="008176CB">
        <w:rPr>
          <w:color w:val="00523E"/>
        </w:rPr>
        <w:t>, fecha límite para la entrega de</w:t>
      </w:r>
      <w:r w:rsidR="008176CB">
        <w:rPr>
          <w:color w:val="00523E"/>
        </w:rPr>
        <w:t xml:space="preserve"> un trabajo de planificación en los escenarios aprendidos durante el curso</w:t>
      </w:r>
      <w:r w:rsidR="0060737E">
        <w:rPr>
          <w:color w:val="00523E"/>
        </w:rPr>
        <w:t>, libre elección</w:t>
      </w:r>
      <w:r w:rsidR="008176CB">
        <w:rPr>
          <w:color w:val="00523E"/>
        </w:rPr>
        <w:t>.</w:t>
      </w:r>
      <w:r w:rsidRPr="008176CB">
        <w:rPr>
          <w:color w:val="00523E"/>
        </w:rPr>
        <w:t xml:space="preserve"> Imprescindible su presentación para obtener 1.5 créditos ECTS.</w:t>
      </w:r>
      <w:r w:rsidRPr="008176CB">
        <w:rPr>
          <w:color w:val="00523E"/>
        </w:rPr>
        <w:br/>
      </w:r>
      <w:r w:rsidRPr="00223ED9">
        <w:rPr>
          <w:rFonts w:ascii="Verdana" w:hAnsi="Verdana"/>
          <w:b/>
          <w:bCs/>
          <w:color w:val="045844"/>
          <w:sz w:val="20"/>
          <w:szCs w:val="20"/>
          <w:shd w:val="clear" w:color="auto" w:fill="FFFFFF"/>
        </w:rPr>
        <w:t>  </w:t>
      </w:r>
    </w:p>
    <w:p w14:paraId="51319E38" w14:textId="77777777" w:rsidR="00F26903" w:rsidRDefault="00F26903" w:rsidP="002C1EFF">
      <w:pPr>
        <w:spacing w:after="0" w:line="276" w:lineRule="auto"/>
        <w:rPr>
          <w:rFonts w:ascii="Verdana" w:eastAsiaTheme="majorEastAsia" w:hAnsi="Verdana" w:cstheme="majorBidi"/>
          <w:color w:val="2E74B5" w:themeColor="accent1" w:themeShade="BF"/>
          <w:sz w:val="24"/>
          <w:szCs w:val="24"/>
        </w:rPr>
      </w:pPr>
    </w:p>
    <w:p w14:paraId="778FAFA5" w14:textId="77777777" w:rsidR="00224A56" w:rsidRDefault="00224A56" w:rsidP="002C1EFF">
      <w:pPr>
        <w:spacing w:after="0" w:line="276" w:lineRule="auto"/>
        <w:rPr>
          <w:rFonts w:ascii="Verdana" w:hAnsi="Verdana"/>
          <w:sz w:val="28"/>
          <w:szCs w:val="28"/>
        </w:rPr>
      </w:pPr>
      <w:r w:rsidRPr="002C1EFF">
        <w:rPr>
          <w:rFonts w:ascii="Verdana" w:eastAsiaTheme="majorEastAsia" w:hAnsi="Verdana" w:cstheme="majorBidi"/>
          <w:color w:val="2E74B5" w:themeColor="accent1" w:themeShade="BF"/>
          <w:sz w:val="24"/>
          <w:szCs w:val="24"/>
        </w:rPr>
        <w:t>Metodología:</w:t>
      </w:r>
    </w:p>
    <w:p w14:paraId="5E523CF5" w14:textId="77777777" w:rsidR="002C1EFF" w:rsidRPr="00467FBA" w:rsidRDefault="00BB2908" w:rsidP="00224A56">
      <w:pPr>
        <w:spacing w:line="276" w:lineRule="auto"/>
        <w:rPr>
          <w:color w:val="00523E"/>
        </w:rPr>
      </w:pPr>
      <w:r>
        <w:rPr>
          <w:color w:val="00523E"/>
        </w:rPr>
        <w:t xml:space="preserve">Este curso </w:t>
      </w:r>
      <w:r w:rsidR="00224A56" w:rsidRPr="00467FBA">
        <w:rPr>
          <w:color w:val="00523E"/>
        </w:rPr>
        <w:t xml:space="preserve">tiene una duración de 30 horas de formación </w:t>
      </w:r>
      <w:r w:rsidR="002C1EFF" w:rsidRPr="00467FBA">
        <w:rPr>
          <w:color w:val="00523E"/>
        </w:rPr>
        <w:t>eminentemente práctica en la que se realizan los trámites específicos para soli</w:t>
      </w:r>
      <w:r>
        <w:rPr>
          <w:color w:val="00523E"/>
        </w:rPr>
        <w:t xml:space="preserve">citar las autorizaciones y permisos de vuelo para </w:t>
      </w:r>
      <w:r w:rsidR="0060737E">
        <w:rPr>
          <w:color w:val="00523E"/>
        </w:rPr>
        <w:t xml:space="preserve">las </w:t>
      </w:r>
      <w:r>
        <w:rPr>
          <w:color w:val="00523E"/>
        </w:rPr>
        <w:t>diferentes zonas y escenarios de vuelo.</w:t>
      </w:r>
      <w:r w:rsidR="002C1EFF" w:rsidRPr="00467FBA">
        <w:rPr>
          <w:color w:val="00523E"/>
        </w:rPr>
        <w:t xml:space="preserve"> </w:t>
      </w:r>
    </w:p>
    <w:p w14:paraId="13F97220" w14:textId="77777777" w:rsidR="00224A56" w:rsidRPr="00467FBA" w:rsidRDefault="00224A56" w:rsidP="00224A56">
      <w:pPr>
        <w:spacing w:line="276" w:lineRule="auto"/>
        <w:rPr>
          <w:color w:val="00523E"/>
        </w:rPr>
      </w:pPr>
      <w:r w:rsidRPr="00467FBA">
        <w:rPr>
          <w:color w:val="00523E"/>
        </w:rPr>
        <w:t>Se contará con acceso al campus de la UNED, donde se encontrarán todas las clases impartidas grabadas, el material didáctico, la propuesta del trabajo fin de curso y una guía didáctica que le orientará a la hora de realizar esta acción formativa.</w:t>
      </w:r>
    </w:p>
    <w:p w14:paraId="639BF769" w14:textId="77777777" w:rsidR="00224A56" w:rsidRPr="00AB53C5" w:rsidRDefault="00224A56" w:rsidP="00224A56">
      <w:pPr>
        <w:pStyle w:val="Ttulo1"/>
        <w:spacing w:before="99" w:line="276" w:lineRule="auto"/>
        <w:rPr>
          <w:rFonts w:ascii="Verdana" w:hAnsi="Verdana"/>
          <w:sz w:val="24"/>
          <w:szCs w:val="24"/>
        </w:rPr>
      </w:pPr>
      <w:r w:rsidRPr="00AB53C5">
        <w:rPr>
          <w:rFonts w:ascii="Verdana" w:hAnsi="Verdana"/>
          <w:sz w:val="24"/>
          <w:szCs w:val="24"/>
        </w:rPr>
        <w:t>Se podrá seguir:</w:t>
      </w:r>
    </w:p>
    <w:p w14:paraId="716F636A" w14:textId="77777777" w:rsidR="008D79FE" w:rsidRPr="00467FBA" w:rsidRDefault="00224A56" w:rsidP="008D79FE">
      <w:pPr>
        <w:spacing w:line="276" w:lineRule="auto"/>
        <w:rPr>
          <w:color w:val="00523E"/>
        </w:rPr>
      </w:pPr>
      <w:r w:rsidRPr="00467FBA">
        <w:rPr>
          <w:color w:val="00523E"/>
        </w:rPr>
        <w:t xml:space="preserve"> </w:t>
      </w:r>
      <w:r w:rsidR="008D79FE" w:rsidRPr="00467FBA">
        <w:rPr>
          <w:color w:val="00523E"/>
        </w:rPr>
        <w:t xml:space="preserve">En directo a través de Microsoft </w:t>
      </w:r>
      <w:proofErr w:type="spellStart"/>
      <w:r w:rsidR="008D79FE" w:rsidRPr="00467FBA">
        <w:rPr>
          <w:color w:val="00523E"/>
        </w:rPr>
        <w:t>Teams</w:t>
      </w:r>
      <w:proofErr w:type="spellEnd"/>
      <w:r w:rsidR="008D79FE" w:rsidRPr="00467FBA">
        <w:rPr>
          <w:color w:val="00523E"/>
        </w:rPr>
        <w:t>. Los estudiantes inscritos reciben la información de acceso en la dirección de correo electrónico que hayan indicado al matricularse.</w:t>
      </w:r>
    </w:p>
    <w:p w14:paraId="5945C567" w14:textId="77777777" w:rsidR="008D79FE" w:rsidRPr="00467FBA" w:rsidRDefault="008D79FE" w:rsidP="008D79FE">
      <w:pPr>
        <w:numPr>
          <w:ilvl w:val="0"/>
          <w:numId w:val="5"/>
        </w:numPr>
        <w:shd w:val="clear" w:color="auto" w:fill="FFFFFF"/>
        <w:spacing w:after="0" w:line="276" w:lineRule="auto"/>
        <w:ind w:left="300"/>
        <w:rPr>
          <w:color w:val="00523E"/>
        </w:rPr>
      </w:pPr>
      <w:r w:rsidRPr="00467FBA">
        <w:rPr>
          <w:color w:val="00523E"/>
        </w:rPr>
        <w:t>En diferido. Los estudiantes reciben las grabaciones de cada una de las sesiones del curso en el plazo máximo de tres días a partir de su grabación.</w:t>
      </w:r>
    </w:p>
    <w:p w14:paraId="64B2EFD6" w14:textId="77777777" w:rsidR="008D79FE" w:rsidRPr="00467FBA" w:rsidRDefault="008D79FE" w:rsidP="008D79FE">
      <w:pPr>
        <w:shd w:val="clear" w:color="auto" w:fill="FFFFFF"/>
        <w:spacing w:after="0" w:line="276" w:lineRule="auto"/>
        <w:ind w:left="300"/>
        <w:rPr>
          <w:color w:val="00523E"/>
        </w:rPr>
      </w:pPr>
    </w:p>
    <w:p w14:paraId="3FA7C267" w14:textId="77777777" w:rsidR="008D79FE" w:rsidRPr="00DC526B" w:rsidRDefault="008D79FE" w:rsidP="008D79FE">
      <w:pPr>
        <w:numPr>
          <w:ilvl w:val="0"/>
          <w:numId w:val="5"/>
        </w:numPr>
        <w:shd w:val="clear" w:color="auto" w:fill="FFFFFF"/>
        <w:spacing w:after="0" w:line="276" w:lineRule="auto"/>
        <w:ind w:left="300"/>
        <w:rPr>
          <w:rFonts w:ascii="Verdana" w:hAnsi="Verdana"/>
          <w:sz w:val="20"/>
          <w:szCs w:val="20"/>
        </w:rPr>
      </w:pPr>
      <w:r w:rsidRPr="00467FBA">
        <w:rPr>
          <w:color w:val="00523E"/>
        </w:rPr>
        <w:t xml:space="preserve">Del día </w:t>
      </w:r>
      <w:r w:rsidR="00BB2908">
        <w:rPr>
          <w:color w:val="00523E"/>
        </w:rPr>
        <w:t xml:space="preserve">23 de septiembre al 15 de octubre, </w:t>
      </w:r>
      <w:r w:rsidR="00BB2908" w:rsidRPr="00467FBA">
        <w:rPr>
          <w:color w:val="00523E"/>
        </w:rPr>
        <w:t>trabajo</w:t>
      </w:r>
      <w:r w:rsidRPr="00467FBA">
        <w:rPr>
          <w:color w:val="00523E"/>
        </w:rPr>
        <w:t xml:space="preserve"> person</w:t>
      </w:r>
      <w:r w:rsidR="00F26903" w:rsidRPr="00467FBA">
        <w:rPr>
          <w:color w:val="00523E"/>
        </w:rPr>
        <w:t xml:space="preserve">al de cada alumno para </w:t>
      </w:r>
      <w:r w:rsidR="0060737E">
        <w:rPr>
          <w:color w:val="00523E"/>
        </w:rPr>
        <w:t xml:space="preserve">elaborar el trabajo de planificación en el escenario elegido. </w:t>
      </w:r>
      <w:r w:rsidR="00F26903" w:rsidRPr="00467FBA">
        <w:rPr>
          <w:color w:val="00523E"/>
        </w:rPr>
        <w:t xml:space="preserve"> </w:t>
      </w:r>
      <w:r w:rsidRPr="00467FBA">
        <w:rPr>
          <w:color w:val="00523E"/>
        </w:rPr>
        <w:t>Durante este último periodo se dispondrá de tutor para resolución de dudas mediante el correo electrónico:</w:t>
      </w:r>
      <w:r>
        <w:rPr>
          <w:rFonts w:ascii="Verdana" w:hAnsi="Verdana"/>
          <w:sz w:val="20"/>
          <w:szCs w:val="20"/>
        </w:rPr>
        <w:t xml:space="preserve"> </w:t>
      </w:r>
      <w:hyperlink r:id="rId8" w:history="1">
        <w:r w:rsidR="0060737E" w:rsidRPr="00CC1F08">
          <w:rPr>
            <w:rStyle w:val="Hipervnculo"/>
            <w:u w:color="0000FF"/>
          </w:rPr>
          <w:t>consultas@docentia.com</w:t>
        </w:r>
      </w:hyperlink>
    </w:p>
    <w:p w14:paraId="21D9C535" w14:textId="77777777" w:rsidR="002E5543" w:rsidRDefault="002E5543" w:rsidP="00224A56">
      <w:pPr>
        <w:pStyle w:val="Ttulo1"/>
        <w:spacing w:before="99" w:line="276" w:lineRule="auto"/>
        <w:rPr>
          <w:rFonts w:ascii="Verdana" w:hAnsi="Verdana"/>
          <w:sz w:val="24"/>
          <w:szCs w:val="24"/>
        </w:rPr>
      </w:pPr>
    </w:p>
    <w:p w14:paraId="3A6F4949" w14:textId="77777777" w:rsidR="00224A56" w:rsidRPr="00AB53C5" w:rsidRDefault="00224A56" w:rsidP="00224A56">
      <w:pPr>
        <w:pStyle w:val="Ttulo1"/>
        <w:spacing w:before="99" w:line="276" w:lineRule="auto"/>
        <w:rPr>
          <w:rFonts w:ascii="Verdana" w:hAnsi="Verdana"/>
          <w:sz w:val="24"/>
          <w:szCs w:val="24"/>
        </w:rPr>
      </w:pPr>
      <w:r w:rsidRPr="00AB53C5">
        <w:rPr>
          <w:rFonts w:ascii="Verdana" w:hAnsi="Verdana"/>
          <w:sz w:val="24"/>
          <w:szCs w:val="24"/>
        </w:rPr>
        <w:t xml:space="preserve">Dirigido por: </w:t>
      </w:r>
    </w:p>
    <w:p w14:paraId="5A5B56DA" w14:textId="77777777" w:rsidR="008D79FE" w:rsidRPr="008D79FE" w:rsidRDefault="008D79FE" w:rsidP="008D79FE">
      <w:pPr>
        <w:spacing w:line="276" w:lineRule="auto"/>
        <w:rPr>
          <w:rFonts w:ascii="Verdana" w:hAnsi="Verdana"/>
          <w:b/>
          <w:sz w:val="20"/>
          <w:szCs w:val="20"/>
        </w:rPr>
      </w:pPr>
      <w:r w:rsidRPr="008D79FE">
        <w:rPr>
          <w:rFonts w:ascii="Verdana" w:hAnsi="Verdana"/>
          <w:b/>
          <w:sz w:val="20"/>
          <w:szCs w:val="20"/>
        </w:rPr>
        <w:t>Francisco Mur Pérez</w:t>
      </w:r>
    </w:p>
    <w:p w14:paraId="7D1FC128" w14:textId="77777777" w:rsidR="008D79FE" w:rsidRPr="00467FBA" w:rsidRDefault="008D79FE" w:rsidP="008D79FE">
      <w:pPr>
        <w:spacing w:line="276" w:lineRule="auto"/>
        <w:rPr>
          <w:color w:val="00523E"/>
        </w:rPr>
      </w:pPr>
      <w:r w:rsidRPr="00467FBA">
        <w:rPr>
          <w:color w:val="00523E"/>
        </w:rPr>
        <w:lastRenderedPageBreak/>
        <w:t xml:space="preserve">Director de la Cátedra de Drones y Aviación Civil de Teruel. Director del Departamento de Ingeniería Eléctrica, Electrónica, Control, Telemática y Química aplicada a la Ingeniería. Profesor Titular de la UNED. Piloto de vuelos sin motor. </w:t>
      </w:r>
    </w:p>
    <w:p w14:paraId="4642252D" w14:textId="77777777" w:rsidR="00224A56" w:rsidRDefault="00224A56" w:rsidP="00224A56">
      <w:pPr>
        <w:pStyle w:val="Ttulo1"/>
        <w:spacing w:before="99" w:line="276" w:lineRule="auto"/>
        <w:rPr>
          <w:rFonts w:ascii="Verdana" w:hAnsi="Verdana"/>
          <w:sz w:val="28"/>
          <w:szCs w:val="28"/>
        </w:rPr>
      </w:pPr>
      <w:r w:rsidRPr="00AB53C5">
        <w:rPr>
          <w:rFonts w:ascii="Verdana" w:hAnsi="Verdana"/>
          <w:sz w:val="24"/>
          <w:szCs w:val="24"/>
        </w:rPr>
        <w:t>Coordinador</w:t>
      </w:r>
      <w:r w:rsidRPr="00224A56">
        <w:rPr>
          <w:rFonts w:ascii="Verdana" w:hAnsi="Verdana"/>
          <w:sz w:val="28"/>
          <w:szCs w:val="28"/>
        </w:rPr>
        <w:t xml:space="preserve">: </w:t>
      </w:r>
    </w:p>
    <w:p w14:paraId="7298FCBF" w14:textId="77777777" w:rsidR="008D79FE" w:rsidRPr="008D79FE" w:rsidRDefault="008D79FE" w:rsidP="008D79FE">
      <w:pPr>
        <w:spacing w:line="276" w:lineRule="auto"/>
        <w:rPr>
          <w:rFonts w:ascii="Verdana" w:hAnsi="Verdana"/>
          <w:b/>
          <w:sz w:val="20"/>
          <w:szCs w:val="20"/>
        </w:rPr>
      </w:pPr>
      <w:r w:rsidRPr="008D79FE">
        <w:rPr>
          <w:rFonts w:ascii="Verdana" w:hAnsi="Verdana"/>
          <w:b/>
          <w:sz w:val="20"/>
          <w:szCs w:val="20"/>
        </w:rPr>
        <w:t xml:space="preserve">Daniel Yuste Aguilera </w:t>
      </w:r>
    </w:p>
    <w:p w14:paraId="72251D93" w14:textId="77777777" w:rsidR="008D79FE" w:rsidRPr="00467FBA" w:rsidRDefault="008D79FE" w:rsidP="008D79FE">
      <w:pPr>
        <w:rPr>
          <w:color w:val="00523E"/>
        </w:rPr>
      </w:pPr>
      <w:r w:rsidRPr="00467FBA">
        <w:rPr>
          <w:color w:val="00523E"/>
        </w:rPr>
        <w:t>Director General del grupo de empresas Delsat International. Piloto, instructor y evaluador de Docentia, Entidad de formación reconocida por la Agencia Estatal de Seguridad Aérea (AESA) para la formación práctica de pilotos europeos de dron.</w:t>
      </w:r>
    </w:p>
    <w:p w14:paraId="14EC89B7" w14:textId="77777777" w:rsidR="00C42D56" w:rsidRDefault="00C42D56" w:rsidP="008D79FE">
      <w:pPr>
        <w:pStyle w:val="Ttulo1"/>
        <w:spacing w:before="99" w:line="276" w:lineRule="auto"/>
        <w:rPr>
          <w:rFonts w:ascii="Verdana" w:hAnsi="Verdana"/>
          <w:sz w:val="24"/>
          <w:szCs w:val="24"/>
        </w:rPr>
      </w:pPr>
    </w:p>
    <w:p w14:paraId="516BE7F4" w14:textId="77777777" w:rsidR="008D79FE" w:rsidRPr="00AB53C5" w:rsidRDefault="008D79FE" w:rsidP="008D79FE">
      <w:pPr>
        <w:pStyle w:val="Ttulo1"/>
        <w:spacing w:before="99" w:line="276" w:lineRule="auto"/>
        <w:rPr>
          <w:rFonts w:ascii="Verdana" w:hAnsi="Verdana"/>
          <w:sz w:val="24"/>
          <w:szCs w:val="24"/>
        </w:rPr>
      </w:pPr>
      <w:r w:rsidRPr="00AB53C5">
        <w:rPr>
          <w:rFonts w:ascii="Verdana" w:hAnsi="Verdana"/>
          <w:sz w:val="24"/>
          <w:szCs w:val="24"/>
        </w:rPr>
        <w:t xml:space="preserve">Ponentes: </w:t>
      </w:r>
    </w:p>
    <w:p w14:paraId="33AE5781" w14:textId="77777777" w:rsidR="008D79FE" w:rsidRPr="00B83893" w:rsidRDefault="008D79FE" w:rsidP="008D79FE">
      <w:pPr>
        <w:shd w:val="clear" w:color="auto" w:fill="FFFFFF"/>
        <w:spacing w:line="276" w:lineRule="auto"/>
        <w:rPr>
          <w:rFonts w:ascii="Verdana" w:hAnsi="Verdana"/>
          <w:sz w:val="20"/>
          <w:szCs w:val="20"/>
        </w:rPr>
      </w:pPr>
      <w:r w:rsidRPr="00CA1A11">
        <w:rPr>
          <w:rFonts w:ascii="Verdana" w:hAnsi="Verdana"/>
          <w:b/>
          <w:bCs/>
          <w:sz w:val="20"/>
          <w:szCs w:val="20"/>
        </w:rPr>
        <w:t>Francisco Mur Pérez</w:t>
      </w:r>
    </w:p>
    <w:p w14:paraId="425FBDDD" w14:textId="77777777" w:rsidR="008D79FE" w:rsidRPr="00467FBA" w:rsidRDefault="008D79FE" w:rsidP="008D79FE">
      <w:pPr>
        <w:shd w:val="clear" w:color="auto" w:fill="FFFFFF"/>
        <w:spacing w:line="276" w:lineRule="auto"/>
        <w:rPr>
          <w:color w:val="00523E"/>
        </w:rPr>
      </w:pPr>
      <w:r w:rsidRPr="00467FBA">
        <w:rPr>
          <w:color w:val="00523E"/>
        </w:rPr>
        <w:t>Director del Departamento de Ingeniería Eléctrica, Electrónica, Control, Telemática y Química aplicada a la Ingeniería. Profesor Titular de la UNED. Piloto de vuelos sin motor. Director de la Cátedra de Drones y Aviación Civil de Teruel.</w:t>
      </w:r>
    </w:p>
    <w:p w14:paraId="6E03A47E" w14:textId="77777777" w:rsidR="008D79FE" w:rsidRPr="00B83893" w:rsidRDefault="008D79FE" w:rsidP="008D79FE">
      <w:pPr>
        <w:shd w:val="clear" w:color="auto" w:fill="FFFFFF"/>
        <w:spacing w:before="150" w:after="0" w:line="276" w:lineRule="auto"/>
        <w:rPr>
          <w:rFonts w:ascii="Verdana" w:hAnsi="Verdana"/>
          <w:sz w:val="20"/>
          <w:szCs w:val="20"/>
        </w:rPr>
      </w:pPr>
      <w:r w:rsidRPr="00CA1A11">
        <w:rPr>
          <w:rFonts w:ascii="Verdana" w:hAnsi="Verdana"/>
          <w:b/>
          <w:bCs/>
          <w:sz w:val="20"/>
          <w:szCs w:val="20"/>
        </w:rPr>
        <w:t>Daniel Yuste</w:t>
      </w:r>
    </w:p>
    <w:p w14:paraId="1CCA747B" w14:textId="77777777" w:rsidR="008D79FE" w:rsidRPr="00467FBA" w:rsidRDefault="008D79FE" w:rsidP="008D79FE">
      <w:pPr>
        <w:shd w:val="clear" w:color="auto" w:fill="FFFFFF"/>
        <w:spacing w:after="0" w:line="276" w:lineRule="auto"/>
        <w:rPr>
          <w:color w:val="00523E"/>
        </w:rPr>
      </w:pPr>
      <w:r w:rsidRPr="00467FBA">
        <w:rPr>
          <w:color w:val="00523E"/>
        </w:rPr>
        <w:t>Director General de Delsat International Drones. Piloto con más de 4.000 horas de vuelo e instructor de Docentia, empresa del Grupo Delsat, Entidad Reconocida por AESA para impartir la formación práctica europea de piloto de dron.</w:t>
      </w:r>
    </w:p>
    <w:p w14:paraId="1DE34C28" w14:textId="77777777" w:rsidR="00C42D56" w:rsidRPr="00467FBA" w:rsidRDefault="00C42D56" w:rsidP="008D79FE">
      <w:pPr>
        <w:shd w:val="clear" w:color="auto" w:fill="FFFFFF"/>
        <w:spacing w:after="0" w:line="276" w:lineRule="auto"/>
        <w:rPr>
          <w:color w:val="00523E"/>
        </w:rPr>
      </w:pPr>
    </w:p>
    <w:p w14:paraId="33ED5A39" w14:textId="77777777" w:rsidR="008D79FE" w:rsidRPr="00B83893" w:rsidRDefault="008D79FE" w:rsidP="008D79FE">
      <w:pPr>
        <w:shd w:val="clear" w:color="auto" w:fill="FFFFFF"/>
        <w:spacing w:before="150" w:after="0" w:line="276" w:lineRule="auto"/>
        <w:rPr>
          <w:rFonts w:ascii="Verdana" w:hAnsi="Verdana"/>
          <w:b/>
          <w:sz w:val="20"/>
          <w:szCs w:val="20"/>
        </w:rPr>
      </w:pPr>
      <w:r w:rsidRPr="00CA1A11">
        <w:rPr>
          <w:rFonts w:ascii="Verdana" w:hAnsi="Verdana"/>
          <w:b/>
          <w:bCs/>
          <w:sz w:val="20"/>
          <w:szCs w:val="20"/>
        </w:rPr>
        <w:t>Elisa Yuste</w:t>
      </w:r>
    </w:p>
    <w:p w14:paraId="33AAFF52" w14:textId="77777777" w:rsidR="0057674B" w:rsidRPr="00467FBA" w:rsidRDefault="008D79FE" w:rsidP="0057674B">
      <w:pPr>
        <w:shd w:val="clear" w:color="auto" w:fill="FFFFFF"/>
        <w:spacing w:after="0"/>
        <w:rPr>
          <w:color w:val="00523E"/>
        </w:rPr>
      </w:pPr>
      <w:r w:rsidRPr="00467FBA">
        <w:rPr>
          <w:color w:val="00523E"/>
        </w:rPr>
        <w:t>Directora de formación, piloto e in</w:t>
      </w:r>
      <w:r w:rsidR="0057674B" w:rsidRPr="00467FBA">
        <w:rPr>
          <w:color w:val="00523E"/>
        </w:rPr>
        <w:t>structora de vuelo de Docentia, Entidad reconocida para la formación de pilotos europeos de dron.</w:t>
      </w:r>
    </w:p>
    <w:p w14:paraId="4211B29F" w14:textId="77777777" w:rsidR="00B0298C" w:rsidRDefault="00B0298C" w:rsidP="0057674B">
      <w:pPr>
        <w:shd w:val="clear" w:color="auto" w:fill="FFFFFF"/>
        <w:spacing w:after="0"/>
        <w:rPr>
          <w:rFonts w:ascii="Verdana" w:hAnsi="Verdana"/>
          <w:sz w:val="20"/>
          <w:szCs w:val="20"/>
        </w:rPr>
      </w:pPr>
    </w:p>
    <w:p w14:paraId="3BFE62B1" w14:textId="77777777" w:rsidR="00B0298C" w:rsidRPr="00B0298C" w:rsidRDefault="00B0298C" w:rsidP="0057674B">
      <w:pPr>
        <w:shd w:val="clear" w:color="auto" w:fill="FFFFFF"/>
        <w:spacing w:after="0"/>
        <w:rPr>
          <w:rFonts w:ascii="Verdana" w:hAnsi="Verdana"/>
          <w:b/>
          <w:sz w:val="20"/>
          <w:szCs w:val="20"/>
        </w:rPr>
      </w:pPr>
      <w:r w:rsidRPr="00B0298C">
        <w:rPr>
          <w:rFonts w:ascii="Verdana" w:hAnsi="Verdana"/>
          <w:b/>
          <w:sz w:val="20"/>
          <w:szCs w:val="20"/>
        </w:rPr>
        <w:t>Francisco Yuste</w:t>
      </w:r>
    </w:p>
    <w:p w14:paraId="291CED7B" w14:textId="77777777" w:rsidR="00B0298C" w:rsidRPr="00467FBA" w:rsidRDefault="00B0298C" w:rsidP="0057674B">
      <w:pPr>
        <w:shd w:val="clear" w:color="auto" w:fill="FFFFFF"/>
        <w:spacing w:after="0"/>
        <w:rPr>
          <w:color w:val="00523E"/>
        </w:rPr>
      </w:pPr>
      <w:r w:rsidRPr="00467FBA">
        <w:rPr>
          <w:color w:val="00523E"/>
        </w:rPr>
        <w:t>Piloto de dron. Socio fundador del grupo de empresas Delsat International.</w:t>
      </w:r>
    </w:p>
    <w:p w14:paraId="55CF3E9B" w14:textId="77777777" w:rsidR="008D79FE" w:rsidRPr="00CA1A11" w:rsidRDefault="008D79FE" w:rsidP="008D79FE">
      <w:pPr>
        <w:shd w:val="clear" w:color="auto" w:fill="FFFFFF"/>
        <w:spacing w:after="0"/>
        <w:rPr>
          <w:rFonts w:ascii="Verdana" w:hAnsi="Verdana"/>
          <w:sz w:val="20"/>
          <w:szCs w:val="20"/>
        </w:rPr>
      </w:pPr>
    </w:p>
    <w:p w14:paraId="0AA19F9F" w14:textId="77777777" w:rsidR="008D79FE" w:rsidRPr="00AB53C5" w:rsidRDefault="008D79FE" w:rsidP="008D79FE">
      <w:pPr>
        <w:pStyle w:val="Ttulo1"/>
        <w:spacing w:before="99" w:line="276" w:lineRule="auto"/>
        <w:rPr>
          <w:rFonts w:ascii="Verdana" w:hAnsi="Verdana"/>
          <w:sz w:val="24"/>
          <w:szCs w:val="24"/>
        </w:rPr>
      </w:pPr>
      <w:r w:rsidRPr="00AB53C5">
        <w:rPr>
          <w:rFonts w:ascii="Verdana" w:hAnsi="Verdana"/>
          <w:sz w:val="24"/>
          <w:szCs w:val="24"/>
        </w:rPr>
        <w:t xml:space="preserve">Dirigido a: </w:t>
      </w:r>
    </w:p>
    <w:p w14:paraId="75754C08" w14:textId="77777777" w:rsidR="008D79FE" w:rsidRPr="00467FBA" w:rsidRDefault="00C42D56" w:rsidP="008D79FE">
      <w:pPr>
        <w:shd w:val="clear" w:color="auto" w:fill="FFFFFF"/>
        <w:spacing w:line="276" w:lineRule="auto"/>
        <w:rPr>
          <w:color w:val="00523E"/>
        </w:rPr>
      </w:pPr>
      <w:r w:rsidRPr="00467FBA">
        <w:rPr>
          <w:color w:val="00523E"/>
        </w:rPr>
        <w:t>Público en general que desee aprender a realizar trámites administrativos y aeronáuticos para ejecutar operaciones de vuelo con drones de manera segura y totalmente legal.</w:t>
      </w:r>
    </w:p>
    <w:p w14:paraId="2FF2D4BB" w14:textId="77777777" w:rsidR="008D79FE" w:rsidRPr="008D79FE" w:rsidRDefault="008D79FE" w:rsidP="008D79FE">
      <w:pPr>
        <w:pStyle w:val="Ttulo1"/>
        <w:spacing w:before="99" w:line="276" w:lineRule="auto"/>
        <w:rPr>
          <w:rFonts w:ascii="Verdana" w:hAnsi="Verdana"/>
          <w:sz w:val="28"/>
          <w:szCs w:val="28"/>
        </w:rPr>
      </w:pPr>
      <w:r w:rsidRPr="00AB53C5">
        <w:rPr>
          <w:rFonts w:ascii="Verdana" w:hAnsi="Verdana"/>
          <w:sz w:val="24"/>
          <w:szCs w:val="24"/>
        </w:rPr>
        <w:t>Sistema de evaluación</w:t>
      </w:r>
      <w:r w:rsidRPr="008D79FE">
        <w:rPr>
          <w:rFonts w:ascii="Verdana" w:hAnsi="Verdana"/>
          <w:sz w:val="28"/>
          <w:szCs w:val="28"/>
        </w:rPr>
        <w:t xml:space="preserve">: </w:t>
      </w:r>
    </w:p>
    <w:p w14:paraId="11D7CD4C" w14:textId="77777777" w:rsidR="008D79FE" w:rsidRPr="00467FBA" w:rsidRDefault="008D79FE" w:rsidP="008D79FE">
      <w:pPr>
        <w:shd w:val="clear" w:color="auto" w:fill="FFFFFF"/>
        <w:spacing w:line="276" w:lineRule="auto"/>
        <w:rPr>
          <w:color w:val="00523E"/>
        </w:rPr>
      </w:pPr>
      <w:r w:rsidRPr="00467FBA">
        <w:rPr>
          <w:color w:val="00523E"/>
        </w:rPr>
        <w:t xml:space="preserve">Para la evaluación de la parte práctica y obtener el 1.5 créditos ECTS, cada alumno deberá presentar </w:t>
      </w:r>
      <w:r w:rsidR="00BB2908">
        <w:rPr>
          <w:color w:val="00523E"/>
        </w:rPr>
        <w:t xml:space="preserve">un trabajo de </w:t>
      </w:r>
      <w:r w:rsidRPr="00467FBA">
        <w:rPr>
          <w:color w:val="00523E"/>
        </w:rPr>
        <w:t xml:space="preserve">planificación de vuelo. </w:t>
      </w:r>
    </w:p>
    <w:p w14:paraId="1EEB9B67" w14:textId="77777777" w:rsidR="008D79FE" w:rsidRPr="00467FBA" w:rsidRDefault="008D79FE" w:rsidP="008D79FE">
      <w:pPr>
        <w:shd w:val="clear" w:color="auto" w:fill="FFFFFF"/>
        <w:spacing w:line="276" w:lineRule="auto"/>
        <w:rPr>
          <w:color w:val="00523E"/>
        </w:rPr>
      </w:pPr>
      <w:r w:rsidRPr="00467FBA">
        <w:rPr>
          <w:color w:val="00523E"/>
        </w:rPr>
        <w:t xml:space="preserve">La presentación del trabajo se realizará como máximo </w:t>
      </w:r>
      <w:r w:rsidR="00BB2908">
        <w:rPr>
          <w:color w:val="00523E"/>
        </w:rPr>
        <w:t>hasta el 15 de octubre.</w:t>
      </w:r>
      <w:r w:rsidRPr="00467FBA">
        <w:rPr>
          <w:color w:val="00523E"/>
        </w:rPr>
        <w:t xml:space="preserve"> </w:t>
      </w:r>
    </w:p>
    <w:p w14:paraId="4FB57A23" w14:textId="77777777" w:rsidR="008D79FE" w:rsidRPr="008D79FE" w:rsidRDefault="008D79FE" w:rsidP="008D79FE">
      <w:r w:rsidRPr="00467FBA">
        <w:rPr>
          <w:color w:val="00523E"/>
        </w:rPr>
        <w:lastRenderedPageBreak/>
        <w:t xml:space="preserve">Información: </w:t>
      </w:r>
      <w:hyperlink r:id="rId9" w:history="1">
        <w:r w:rsidRPr="009D4F50">
          <w:rPr>
            <w:rStyle w:val="Hipervnculo"/>
            <w:rFonts w:ascii="Verdana" w:hAnsi="Verdana"/>
            <w:sz w:val="20"/>
            <w:szCs w:val="20"/>
          </w:rPr>
          <w:t>formacion@docentia.com</w:t>
        </w:r>
      </w:hyperlink>
    </w:p>
    <w:p w14:paraId="001B61A4" w14:textId="77777777" w:rsidR="00662198" w:rsidRPr="00AB53C5" w:rsidRDefault="008D79FE" w:rsidP="008D79FE">
      <w:pPr>
        <w:pStyle w:val="Ttulo1"/>
        <w:spacing w:before="99" w:line="276" w:lineRule="auto"/>
        <w:rPr>
          <w:rFonts w:ascii="Verdana" w:hAnsi="Verdana"/>
          <w:sz w:val="24"/>
          <w:szCs w:val="24"/>
        </w:rPr>
      </w:pPr>
      <w:r w:rsidRPr="00AB53C5">
        <w:rPr>
          <w:rFonts w:ascii="Verdana" w:hAnsi="Verdana"/>
          <w:sz w:val="24"/>
          <w:szCs w:val="24"/>
        </w:rPr>
        <w:t>Calendario:</w:t>
      </w:r>
    </w:p>
    <w:p w14:paraId="357D8AA6" w14:textId="77777777" w:rsidR="008D79FE" w:rsidRPr="00467FBA" w:rsidRDefault="008D79FE" w:rsidP="008D79FE">
      <w:pPr>
        <w:spacing w:line="276" w:lineRule="auto"/>
        <w:rPr>
          <w:color w:val="00523E"/>
        </w:rPr>
      </w:pPr>
      <w:r w:rsidRPr="00467FBA">
        <w:rPr>
          <w:color w:val="00523E"/>
        </w:rPr>
        <w:t xml:space="preserve">Días </w:t>
      </w:r>
      <w:r w:rsidR="00BB2908">
        <w:rPr>
          <w:color w:val="00523E"/>
        </w:rPr>
        <w:t xml:space="preserve">15, </w:t>
      </w:r>
      <w:r w:rsidR="001269DE" w:rsidRPr="00467FBA">
        <w:rPr>
          <w:color w:val="00523E"/>
        </w:rPr>
        <w:t>16,</w:t>
      </w:r>
      <w:r w:rsidR="0060737E">
        <w:rPr>
          <w:color w:val="00523E"/>
        </w:rPr>
        <w:t xml:space="preserve"> 17, 18 y </w:t>
      </w:r>
      <w:r w:rsidR="00BB2908">
        <w:rPr>
          <w:color w:val="00523E"/>
        </w:rPr>
        <w:t>22</w:t>
      </w:r>
      <w:r w:rsidR="001269DE" w:rsidRPr="00467FBA">
        <w:rPr>
          <w:color w:val="00523E"/>
        </w:rPr>
        <w:t xml:space="preserve"> </w:t>
      </w:r>
      <w:r w:rsidR="00BB2908">
        <w:rPr>
          <w:color w:val="00523E"/>
        </w:rPr>
        <w:t>de septiembre de 2025</w:t>
      </w:r>
      <w:r w:rsidR="005B596F" w:rsidRPr="00467FBA">
        <w:rPr>
          <w:color w:val="00523E"/>
        </w:rPr>
        <w:t>, de 17:00 a 20:00 h. (15</w:t>
      </w:r>
      <w:r w:rsidRPr="00467FBA">
        <w:rPr>
          <w:color w:val="00523E"/>
        </w:rPr>
        <w:t xml:space="preserve"> horas de sesiones on line).</w:t>
      </w:r>
    </w:p>
    <w:p w14:paraId="2C3CD361" w14:textId="77777777" w:rsidR="008D79FE" w:rsidRPr="00467FBA" w:rsidRDefault="008D79FE" w:rsidP="008D79FE">
      <w:pPr>
        <w:spacing w:line="276" w:lineRule="auto"/>
        <w:rPr>
          <w:color w:val="00523E"/>
        </w:rPr>
      </w:pPr>
      <w:r w:rsidRPr="00467FBA">
        <w:rPr>
          <w:color w:val="00523E"/>
        </w:rPr>
        <w:t xml:space="preserve">Días del </w:t>
      </w:r>
      <w:r w:rsidR="00BB2908">
        <w:rPr>
          <w:color w:val="00523E"/>
        </w:rPr>
        <w:t xml:space="preserve">23 al 15 de octubre, </w:t>
      </w:r>
      <w:r w:rsidR="00BB2908" w:rsidRPr="00467FBA">
        <w:rPr>
          <w:color w:val="00523E"/>
        </w:rPr>
        <w:t>15</w:t>
      </w:r>
      <w:r w:rsidRPr="00467FBA">
        <w:rPr>
          <w:color w:val="00523E"/>
        </w:rPr>
        <w:t xml:space="preserve"> horas de trabajo personal </w:t>
      </w:r>
      <w:r w:rsidR="005B596F" w:rsidRPr="00467FBA">
        <w:rPr>
          <w:color w:val="00523E"/>
        </w:rPr>
        <w:t xml:space="preserve">para la </w:t>
      </w:r>
      <w:r w:rsidRPr="00467FBA">
        <w:rPr>
          <w:color w:val="00523E"/>
        </w:rPr>
        <w:t>elaboración de</w:t>
      </w:r>
      <w:r w:rsidR="00BB2908">
        <w:rPr>
          <w:color w:val="00523E"/>
        </w:rPr>
        <w:t>l trabajo de planificación y de</w:t>
      </w:r>
      <w:r w:rsidR="005B596F" w:rsidRPr="00467FBA">
        <w:rPr>
          <w:color w:val="00523E"/>
        </w:rPr>
        <w:t xml:space="preserve"> los formularios </w:t>
      </w:r>
      <w:r w:rsidR="00BB2908">
        <w:rPr>
          <w:color w:val="00523E"/>
        </w:rPr>
        <w:t>según la zona geográfica y escenario elegido</w:t>
      </w:r>
      <w:r w:rsidR="005B596F" w:rsidRPr="00467FBA">
        <w:rPr>
          <w:color w:val="00523E"/>
        </w:rPr>
        <w:t>.</w:t>
      </w:r>
    </w:p>
    <w:p w14:paraId="348606A2" w14:textId="77777777" w:rsidR="008D79FE" w:rsidRPr="00223ED9" w:rsidRDefault="008D79FE">
      <w:pPr>
        <w:rPr>
          <w:rFonts w:ascii="Verdana" w:hAnsi="Verdana"/>
          <w:sz w:val="20"/>
          <w:szCs w:val="20"/>
        </w:rPr>
      </w:pPr>
    </w:p>
    <w:sectPr w:rsidR="008D79FE" w:rsidRPr="00223ED9" w:rsidSect="00686609">
      <w:headerReference w:type="default" r:id="rId10"/>
      <w:footerReference w:type="default" r:id="rId11"/>
      <w:pgSz w:w="11906" w:h="16838"/>
      <w:pgMar w:top="3119" w:right="849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2A23" w14:textId="77777777" w:rsidR="00763D84" w:rsidRDefault="00763D84">
      <w:pPr>
        <w:spacing w:after="0" w:line="240" w:lineRule="auto"/>
      </w:pPr>
      <w:r>
        <w:separator/>
      </w:r>
    </w:p>
  </w:endnote>
  <w:endnote w:type="continuationSeparator" w:id="0">
    <w:p w14:paraId="628F84BC" w14:textId="77777777" w:rsidR="00763D84" w:rsidRDefault="0076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067A5" w14:textId="77777777" w:rsidR="00774321" w:rsidRDefault="004835D5">
    <w:pPr>
      <w:pStyle w:val="Textoindependiente"/>
      <w:spacing w:line="14" w:lineRule="auto"/>
    </w:pPr>
    <w:r>
      <w:rPr>
        <w:noProof/>
        <w:lang w:val="es-ES_tradnl" w:eastAsia="es-ES_tradnl"/>
      </w:rPr>
      <w:drawing>
        <wp:anchor distT="0" distB="0" distL="114300" distR="114300" simplePos="0" relativeHeight="251671552" behindDoc="0" locked="0" layoutInCell="1" allowOverlap="1" wp14:anchorId="7C25B834" wp14:editId="4E18A437">
          <wp:simplePos x="0" y="0"/>
          <wp:positionH relativeFrom="column">
            <wp:posOffset>5540172</wp:posOffset>
          </wp:positionH>
          <wp:positionV relativeFrom="paragraph">
            <wp:posOffset>-335915</wp:posOffset>
          </wp:positionV>
          <wp:extent cx="373075" cy="373075"/>
          <wp:effectExtent l="0" t="0" r="8255" b="825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LO RSA PYME 2025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075" cy="3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3B93">
      <w:rPr>
        <w:noProof/>
        <w:lang w:val="es-ES_tradnl" w:eastAsia="es-ES_tradnl"/>
      </w:rPr>
      <w:drawing>
        <wp:anchor distT="0" distB="0" distL="0" distR="0" simplePos="0" relativeHeight="251662336" behindDoc="1" locked="0" layoutInCell="1" allowOverlap="1" wp14:anchorId="2260BF9A" wp14:editId="74A346D1">
          <wp:simplePos x="0" y="0"/>
          <wp:positionH relativeFrom="page">
            <wp:posOffset>262127</wp:posOffset>
          </wp:positionH>
          <wp:positionV relativeFrom="page">
            <wp:posOffset>9953243</wp:posOffset>
          </wp:positionV>
          <wp:extent cx="1144524" cy="390144"/>
          <wp:effectExtent l="0" t="0" r="0" b="0"/>
          <wp:wrapNone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44524" cy="390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3B93">
      <w:rPr>
        <w:noProof/>
        <w:lang w:val="es-ES_tradnl" w:eastAsia="es-ES_tradnl"/>
      </w:rPr>
      <w:drawing>
        <wp:anchor distT="0" distB="0" distL="0" distR="0" simplePos="0" relativeHeight="251664384" behindDoc="1" locked="0" layoutInCell="1" allowOverlap="1" wp14:anchorId="36E0B1E5" wp14:editId="65155C4E">
          <wp:simplePos x="0" y="0"/>
          <wp:positionH relativeFrom="page">
            <wp:posOffset>376427</wp:posOffset>
          </wp:positionH>
          <wp:positionV relativeFrom="page">
            <wp:posOffset>9415271</wp:posOffset>
          </wp:positionV>
          <wp:extent cx="828269" cy="381000"/>
          <wp:effectExtent l="0" t="0" r="0" b="0"/>
          <wp:wrapNone/>
          <wp:docPr id="11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28269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3B93">
      <w:rPr>
        <w:noProof/>
        <w:lang w:val="es-ES_tradnl" w:eastAsia="es-ES_tradnl"/>
      </w:rPr>
      <w:drawing>
        <wp:anchor distT="0" distB="0" distL="0" distR="0" simplePos="0" relativeHeight="251665408" behindDoc="1" locked="0" layoutInCell="1" allowOverlap="1" wp14:anchorId="7F830C6D" wp14:editId="6180A79C">
          <wp:simplePos x="0" y="0"/>
          <wp:positionH relativeFrom="page">
            <wp:posOffset>6448044</wp:posOffset>
          </wp:positionH>
          <wp:positionV relativeFrom="page">
            <wp:posOffset>9372600</wp:posOffset>
          </wp:positionV>
          <wp:extent cx="548640" cy="416051"/>
          <wp:effectExtent l="0" t="0" r="0" b="0"/>
          <wp:wrapNone/>
          <wp:docPr id="1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48640" cy="416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3B93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FAAE8CF" wp14:editId="7AB21E91">
              <wp:simplePos x="0" y="0"/>
              <wp:positionH relativeFrom="page">
                <wp:posOffset>1307465</wp:posOffset>
              </wp:positionH>
              <wp:positionV relativeFrom="page">
                <wp:posOffset>9491980</wp:posOffset>
              </wp:positionV>
              <wp:extent cx="2284095" cy="52959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4095" cy="52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7FD2A" w14:textId="77777777" w:rsidR="00774321" w:rsidRDefault="00523B93">
                          <w:pPr>
                            <w:spacing w:before="19"/>
                            <w:ind w:left="410" w:right="566"/>
                            <w:jc w:val="center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DELSAT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INTERNATIONAL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GROUP</w:t>
                          </w:r>
                        </w:p>
                        <w:p w14:paraId="6577F42B" w14:textId="77777777" w:rsidR="00774321" w:rsidRDefault="00523B93">
                          <w:pPr>
                            <w:ind w:left="20" w:right="171" w:hanging="6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Pol. de Tiro 4 -Aeropuerto de Teruel-PLATA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Edificio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Servicios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Generales,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1ª pl.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44396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Teruel</w:t>
                          </w:r>
                        </w:p>
                        <w:p w14:paraId="45DF1380" w14:textId="77777777" w:rsidR="00774321" w:rsidRDefault="00763D84">
                          <w:pPr>
                            <w:spacing w:before="113"/>
                            <w:ind w:left="1532"/>
                            <w:rPr>
                              <w:sz w:val="14"/>
                            </w:rPr>
                          </w:pPr>
                          <w:hyperlink r:id="rId5">
                            <w:r w:rsidR="00523B93">
                              <w:rPr>
                                <w:sz w:val="14"/>
                              </w:rPr>
                              <w:t>www.delsatinternational.com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AE8C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02.95pt;margin-top:747.4pt;width:179.85pt;height:4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" filled="f" stroked="f">
              <v:textbox inset="0,0,0,0">
                <w:txbxContent>
                  <w:p w14:paraId="18B7FD2A" w14:textId="77777777" w:rsidR="00774321" w:rsidRDefault="00523B93">
                    <w:pPr>
                      <w:spacing w:before="19"/>
                      <w:ind w:left="410" w:right="566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DELSAT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INTERNATIONAL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GROUP</w:t>
                    </w:r>
                  </w:p>
                  <w:p w14:paraId="6577F42B" w14:textId="77777777" w:rsidR="00774321" w:rsidRDefault="00523B93">
                    <w:pPr>
                      <w:ind w:left="20" w:right="171" w:hanging="6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Pol. de Tiro 4 -Aeropuerto de Teruel-PLATA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Edificio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Servicios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Generales,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1ª pl.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44396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Teruel</w:t>
                    </w:r>
                  </w:p>
                  <w:p w14:paraId="45DF1380" w14:textId="77777777" w:rsidR="00774321" w:rsidRDefault="00763D84">
                    <w:pPr>
                      <w:spacing w:before="113"/>
                      <w:ind w:left="1532"/>
                      <w:rPr>
                        <w:sz w:val="14"/>
                      </w:rPr>
                    </w:pPr>
                    <w:hyperlink r:id="rId6">
                      <w:r w:rsidR="00523B93">
                        <w:rPr>
                          <w:sz w:val="14"/>
                        </w:rPr>
                        <w:t>www.delsatinternational.com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523B93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E4BAAEC" wp14:editId="57E8D827">
              <wp:simplePos x="0" y="0"/>
              <wp:positionH relativeFrom="page">
                <wp:posOffset>3630295</wp:posOffset>
              </wp:positionH>
              <wp:positionV relativeFrom="page">
                <wp:posOffset>9491980</wp:posOffset>
              </wp:positionV>
              <wp:extent cx="2433320" cy="52959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3320" cy="52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FA3EE" w14:textId="77777777" w:rsidR="00774321" w:rsidRDefault="00523B93">
                          <w:pPr>
                            <w:spacing w:before="19"/>
                            <w:ind w:left="1124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DELSAT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INTERNATIONAL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DRONES</w:t>
                          </w:r>
                        </w:p>
                        <w:p w14:paraId="7740CA6F" w14:textId="77777777" w:rsidR="00774321" w:rsidRDefault="00523B93">
                          <w:pPr>
                            <w:ind w:left="1121" w:right="78" w:hanging="48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C/ 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Cardegales</w:t>
                          </w:r>
                          <w:proofErr w:type="spellEnd"/>
                          <w:r>
                            <w:rPr>
                              <w:sz w:val="14"/>
                            </w:rPr>
                            <w:t xml:space="preserve"> 26 – Tel. 605 92 74 45</w:t>
                          </w:r>
                          <w:r>
                            <w:rPr>
                              <w:spacing w:val="-4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44396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Monreal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Campo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(Teruel)</w:t>
                          </w:r>
                        </w:p>
                        <w:p w14:paraId="0BA2F099" w14:textId="77777777" w:rsidR="00774321" w:rsidRDefault="00523B93">
                          <w:pPr>
                            <w:spacing w:before="1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35"/>
                              <w:sz w:val="14"/>
                            </w:rPr>
                            <w:t xml:space="preserve"> </w:t>
                          </w:r>
                          <w:hyperlink r:id="rId7">
                            <w:r>
                              <w:rPr>
                                <w:sz w:val="14"/>
                              </w:rPr>
                              <w:t>danielyuste@delsatinternational.com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4BAAEC" id="Text Box 4" o:spid="_x0000_s1028" type="#_x0000_t202" style="position:absolute;margin-left:285.85pt;margin-top:747.4pt;width:191.6pt;height:41.7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" filled="f" stroked="f">
              <v:textbox inset="0,0,0,0">
                <w:txbxContent>
                  <w:p w14:paraId="71FFA3EE" w14:textId="77777777" w:rsidR="00774321" w:rsidRDefault="00523B93">
                    <w:pPr>
                      <w:spacing w:before="19"/>
                      <w:ind w:left="1124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DELSAT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INTERNATIONAL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DRONES</w:t>
                    </w:r>
                  </w:p>
                  <w:p w14:paraId="7740CA6F" w14:textId="77777777" w:rsidR="00774321" w:rsidRDefault="00523B93">
                    <w:pPr>
                      <w:ind w:left="1121" w:right="78" w:hanging="48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C/ </w:t>
                    </w:r>
                    <w:proofErr w:type="spellStart"/>
                    <w:r>
                      <w:rPr>
                        <w:sz w:val="14"/>
                      </w:rPr>
                      <w:t>Cardegales</w:t>
                    </w:r>
                    <w:proofErr w:type="spellEnd"/>
                    <w:r>
                      <w:rPr>
                        <w:sz w:val="14"/>
                      </w:rPr>
                      <w:t xml:space="preserve"> 26 – Tel. 605 92 74 45</w:t>
                    </w:r>
                    <w:r>
                      <w:rPr>
                        <w:spacing w:val="-4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44396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Monreal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del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Campo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(Teruel)</w:t>
                    </w:r>
                  </w:p>
                  <w:p w14:paraId="0BA2F099" w14:textId="77777777" w:rsidR="00774321" w:rsidRDefault="00523B93">
                    <w:pPr>
                      <w:spacing w:before="1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35"/>
                        <w:sz w:val="14"/>
                      </w:rPr>
                      <w:t xml:space="preserve"> </w:t>
                    </w:r>
                    <w:hyperlink r:id="rId8">
                      <w:r>
                        <w:rPr>
                          <w:sz w:val="14"/>
                        </w:rPr>
                        <w:t>danielyuste@delsatinternational.com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523B93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AB947C2" wp14:editId="51028D0E">
              <wp:simplePos x="0" y="0"/>
              <wp:positionH relativeFrom="page">
                <wp:posOffset>1383665</wp:posOffset>
              </wp:positionH>
              <wp:positionV relativeFrom="page">
                <wp:posOffset>10104120</wp:posOffset>
              </wp:positionV>
              <wp:extent cx="2005330" cy="2413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533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BC9ED3" w14:textId="77777777" w:rsidR="00774321" w:rsidRDefault="00523B93">
                          <w:pPr>
                            <w:spacing w:before="19"/>
                            <w:ind w:left="74" w:right="8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 xml:space="preserve">DOCENTIA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Tel.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652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424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727</w:t>
                          </w:r>
                        </w:p>
                        <w:p w14:paraId="7C25DE30" w14:textId="77777777" w:rsidR="00774321" w:rsidRDefault="00523B93">
                          <w:pPr>
                            <w:ind w:left="8" w:right="8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Pol.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Tiro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4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Aeropuerto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Teruel-PLATA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B947C2" id="Text Box 3" o:spid="_x0000_s1029" type="#_x0000_t202" style="position:absolute;margin-left:108.95pt;margin-top:795.6pt;width:157.9pt;height:19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" filled="f" stroked="f">
              <v:textbox inset="0,0,0,0">
                <w:txbxContent>
                  <w:p w14:paraId="41BC9ED3" w14:textId="77777777" w:rsidR="00774321" w:rsidRDefault="00523B93">
                    <w:pPr>
                      <w:spacing w:before="19"/>
                      <w:ind w:left="74" w:right="8"/>
                      <w:jc w:val="center"/>
                      <w:rPr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 xml:space="preserve">DOCENTIA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Tel.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652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424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727</w:t>
                    </w:r>
                  </w:p>
                  <w:p w14:paraId="7C25DE30" w14:textId="77777777" w:rsidR="00774321" w:rsidRDefault="00523B93">
                    <w:pPr>
                      <w:ind w:left="8" w:right="8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Pol.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Tiro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4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Aeropuerto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Teruel-PLATA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3B93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9EA3909" wp14:editId="599AFE23">
              <wp:simplePos x="0" y="0"/>
              <wp:positionH relativeFrom="page">
                <wp:posOffset>4176395</wp:posOffset>
              </wp:positionH>
              <wp:positionV relativeFrom="page">
                <wp:posOffset>10104120</wp:posOffset>
              </wp:positionV>
              <wp:extent cx="1972945" cy="2413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294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B9C65" w14:textId="77777777" w:rsidR="00774321" w:rsidRDefault="00523B93">
                          <w:pPr>
                            <w:spacing w:before="19"/>
                            <w:ind w:left="334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DELSAT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TELECOM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Tel.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976315776</w:t>
                          </w:r>
                        </w:p>
                        <w:p w14:paraId="156B82FF" w14:textId="77777777" w:rsidR="00774321" w:rsidRDefault="00523B93">
                          <w:pPr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C/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Santa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Orosia</w:t>
                          </w:r>
                          <w:proofErr w:type="spellEnd"/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34,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2º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50010 Zaragoza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EA3909" id="Text Box 2" o:spid="_x0000_s1030" type="#_x0000_t202" style="position:absolute;margin-left:328.85pt;margin-top:795.6pt;width:155.35pt;height:19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" filled="f" stroked="f">
              <v:textbox inset="0,0,0,0">
                <w:txbxContent>
                  <w:p w14:paraId="01BB9C65" w14:textId="77777777" w:rsidR="00774321" w:rsidRDefault="00523B93">
                    <w:pPr>
                      <w:spacing w:before="19"/>
                      <w:ind w:left="334"/>
                      <w:rPr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DELSAT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TELECOM</w:t>
                    </w:r>
                    <w:r>
                      <w:rPr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Tel.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976315776</w:t>
                    </w:r>
                  </w:p>
                  <w:p w14:paraId="156B82FF" w14:textId="77777777" w:rsidR="00774321" w:rsidRDefault="00523B93">
                    <w:pPr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C/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Santa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Orosia</w:t>
                    </w:r>
                    <w:proofErr w:type="spellEnd"/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34,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2º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50010 Zaragoza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3B93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A1465D3" wp14:editId="6B9312B6">
              <wp:simplePos x="0" y="0"/>
              <wp:positionH relativeFrom="page">
                <wp:posOffset>6918960</wp:posOffset>
              </wp:positionH>
              <wp:positionV relativeFrom="page">
                <wp:posOffset>10358120</wp:posOffset>
              </wp:positionV>
              <wp:extent cx="13335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32370" w14:textId="77777777" w:rsidR="00774321" w:rsidRDefault="00523B93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737E">
                            <w:rPr>
                              <w:rFonts w:ascii="Times New Roman"/>
                              <w:noProof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1465D3" id="Text Box 1" o:spid="_x0000_s1031" type="#_x0000_t202" style="position:absolute;margin-left:544.8pt;margin-top:815.6pt;width:10.5pt;height:1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" filled="f" stroked="f">
              <v:textbox inset="0,0,0,0">
                <w:txbxContent>
                  <w:p w14:paraId="38732370" w14:textId="77777777" w:rsidR="00774321" w:rsidRDefault="00523B93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737E">
                      <w:rPr>
                        <w:rFonts w:ascii="Times New Roman"/>
                        <w:noProof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B5C89" w14:textId="77777777" w:rsidR="00763D84" w:rsidRDefault="00763D84">
      <w:pPr>
        <w:spacing w:after="0" w:line="240" w:lineRule="auto"/>
      </w:pPr>
      <w:r>
        <w:separator/>
      </w:r>
    </w:p>
  </w:footnote>
  <w:footnote w:type="continuationSeparator" w:id="0">
    <w:p w14:paraId="200DE345" w14:textId="77777777" w:rsidR="00763D84" w:rsidRDefault="0076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6292" w14:textId="77777777" w:rsidR="00774321" w:rsidRDefault="00CC0007">
    <w:pPr>
      <w:pStyle w:val="Textoindependiente"/>
      <w:spacing w:line="14" w:lineRule="auto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EECA901" wp14:editId="581C7FE0">
              <wp:simplePos x="0" y="0"/>
              <wp:positionH relativeFrom="page">
                <wp:posOffset>4213326</wp:posOffset>
              </wp:positionH>
              <wp:positionV relativeFrom="page">
                <wp:posOffset>599644</wp:posOffset>
              </wp:positionV>
              <wp:extent cx="1936369" cy="732841"/>
              <wp:effectExtent l="0" t="0" r="6985" b="1016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369" cy="7328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1BFC4" w14:textId="77777777" w:rsidR="00774321" w:rsidRDefault="00523B93" w:rsidP="002E7559">
                          <w:pPr>
                            <w:spacing w:line="162" w:lineRule="exact"/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Delsat,</w:t>
                          </w:r>
                          <w:r>
                            <w:rPr>
                              <w:rFonts w:asci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galardonada</w:t>
                          </w:r>
                          <w:r>
                            <w:rPr>
                              <w:rFonts w:asci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con</w:t>
                          </w:r>
                          <w:r>
                            <w:rPr>
                              <w:rFonts w:asci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premio</w:t>
                          </w:r>
                          <w:r w:rsidR="002E7559">
                            <w:rPr>
                              <w:rFonts w:ascii="Calibri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4"/>
                            </w:rPr>
                            <w:t xml:space="preserve">“Empresa Junior 2018”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por el Colegio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 Ingenieros de Telecomunicaciones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 Aragón y la Escuela de Ingeniería y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Arquitectura de la Universidad de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Zaragoza, por su innovación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tecnológica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campo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los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drones.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A90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31.75pt;margin-top:47.2pt;width:152.45pt;height:57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" filled="f" stroked="f">
              <v:textbox inset="0,0,0,0">
                <w:txbxContent>
                  <w:p w14:paraId="0441BFC4" w14:textId="77777777" w:rsidR="00774321" w:rsidRDefault="00523B93" w:rsidP="002E7559">
                    <w:pPr>
                      <w:spacing w:line="162" w:lineRule="exact"/>
                      <w:ind w:left="20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Delsat,</w:t>
                    </w:r>
                    <w:r>
                      <w:rPr>
                        <w:rFonts w:asci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galardonada</w:t>
                    </w:r>
                    <w:r>
                      <w:rPr>
                        <w:rFonts w:asci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con</w:t>
                    </w:r>
                    <w:r>
                      <w:rPr>
                        <w:rFonts w:asci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el</w:t>
                    </w:r>
                    <w:r>
                      <w:rPr>
                        <w:rFonts w:asci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premio</w:t>
                    </w:r>
                    <w:r w:rsidR="002E7559">
                      <w:rPr>
                        <w:rFonts w:ascii="Calibri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4"/>
                      </w:rPr>
                      <w:t xml:space="preserve">“Empresa Junior 2018” </w:t>
                    </w:r>
                    <w:r>
                      <w:rPr>
                        <w:rFonts w:ascii="Calibri" w:hAnsi="Calibri"/>
                        <w:sz w:val="14"/>
                      </w:rPr>
                      <w:t>por el Colegio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 Ingenieros de Telecomunicaciones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 Aragón y la Escuela de Ingeniería y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Arquitectura de la Universidad de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Zaragoza, por su innovación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tecnológica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en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el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campo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los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drones.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3B93">
      <w:rPr>
        <w:noProof/>
        <w:lang w:val="es-ES_tradnl" w:eastAsia="es-ES_tradnl"/>
      </w:rPr>
      <w:drawing>
        <wp:anchor distT="0" distB="0" distL="0" distR="0" simplePos="0" relativeHeight="251659264" behindDoc="1" locked="0" layoutInCell="1" allowOverlap="1" wp14:anchorId="58629F99" wp14:editId="5A9187A6">
          <wp:simplePos x="0" y="0"/>
          <wp:positionH relativeFrom="page">
            <wp:posOffset>535116</wp:posOffset>
          </wp:positionH>
          <wp:positionV relativeFrom="page">
            <wp:posOffset>121919</wp:posOffset>
          </wp:positionV>
          <wp:extent cx="2014325" cy="161382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14325" cy="1613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3B93">
      <w:rPr>
        <w:noProof/>
        <w:lang w:val="es-ES_tradnl" w:eastAsia="es-ES_tradnl"/>
      </w:rPr>
      <w:drawing>
        <wp:anchor distT="0" distB="0" distL="0" distR="0" simplePos="0" relativeHeight="251660288" behindDoc="1" locked="0" layoutInCell="1" allowOverlap="1" wp14:anchorId="1C0DC7B2" wp14:editId="57B2A9B7">
          <wp:simplePos x="0" y="0"/>
          <wp:positionH relativeFrom="page">
            <wp:posOffset>6321552</wp:posOffset>
          </wp:positionH>
          <wp:positionV relativeFrom="page">
            <wp:posOffset>515111</wp:posOffset>
          </wp:positionV>
          <wp:extent cx="865631" cy="704087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5631" cy="704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425"/>
    <w:multiLevelType w:val="hybridMultilevel"/>
    <w:tmpl w:val="23D862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1B61"/>
    <w:multiLevelType w:val="hybridMultilevel"/>
    <w:tmpl w:val="06C293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34AC9"/>
    <w:multiLevelType w:val="multilevel"/>
    <w:tmpl w:val="7A82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F09ED"/>
    <w:multiLevelType w:val="hybridMultilevel"/>
    <w:tmpl w:val="058AE5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8660F"/>
    <w:multiLevelType w:val="hybridMultilevel"/>
    <w:tmpl w:val="417C9192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494097D"/>
    <w:multiLevelType w:val="hybridMultilevel"/>
    <w:tmpl w:val="535ED2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C3902"/>
    <w:multiLevelType w:val="hybridMultilevel"/>
    <w:tmpl w:val="5D26D3C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31B24"/>
    <w:multiLevelType w:val="hybridMultilevel"/>
    <w:tmpl w:val="CF28D252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AD1327B"/>
    <w:multiLevelType w:val="hybridMultilevel"/>
    <w:tmpl w:val="867A72C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F6838"/>
    <w:multiLevelType w:val="hybridMultilevel"/>
    <w:tmpl w:val="0BE21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96332"/>
    <w:multiLevelType w:val="hybridMultilevel"/>
    <w:tmpl w:val="6A2A3D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E5B8D"/>
    <w:multiLevelType w:val="hybridMultilevel"/>
    <w:tmpl w:val="DA28EE28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ECC4965"/>
    <w:multiLevelType w:val="hybridMultilevel"/>
    <w:tmpl w:val="E49232A2"/>
    <w:lvl w:ilvl="0" w:tplc="ED30D306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AE8583E">
      <w:numFmt w:val="bullet"/>
      <w:lvlText w:val="•"/>
      <w:lvlJc w:val="left"/>
      <w:pPr>
        <w:ind w:left="1752" w:hanging="360"/>
      </w:pPr>
      <w:rPr>
        <w:rFonts w:hint="default"/>
        <w:lang w:val="es-ES" w:eastAsia="en-US" w:bidi="ar-SA"/>
      </w:rPr>
    </w:lvl>
    <w:lvl w:ilvl="2" w:tplc="9C609326">
      <w:numFmt w:val="bullet"/>
      <w:lvlText w:val="•"/>
      <w:lvlJc w:val="left"/>
      <w:pPr>
        <w:ind w:left="2625" w:hanging="360"/>
      </w:pPr>
      <w:rPr>
        <w:rFonts w:hint="default"/>
        <w:lang w:val="es-ES" w:eastAsia="en-US" w:bidi="ar-SA"/>
      </w:rPr>
    </w:lvl>
    <w:lvl w:ilvl="3" w:tplc="BE1E154A">
      <w:numFmt w:val="bullet"/>
      <w:lvlText w:val="•"/>
      <w:lvlJc w:val="left"/>
      <w:pPr>
        <w:ind w:left="3497" w:hanging="360"/>
      </w:pPr>
      <w:rPr>
        <w:rFonts w:hint="default"/>
        <w:lang w:val="es-ES" w:eastAsia="en-US" w:bidi="ar-SA"/>
      </w:rPr>
    </w:lvl>
    <w:lvl w:ilvl="4" w:tplc="174ACCDC">
      <w:numFmt w:val="bullet"/>
      <w:lvlText w:val="•"/>
      <w:lvlJc w:val="left"/>
      <w:pPr>
        <w:ind w:left="4370" w:hanging="360"/>
      </w:pPr>
      <w:rPr>
        <w:rFonts w:hint="default"/>
        <w:lang w:val="es-ES" w:eastAsia="en-US" w:bidi="ar-SA"/>
      </w:rPr>
    </w:lvl>
    <w:lvl w:ilvl="5" w:tplc="CC22ACA8">
      <w:numFmt w:val="bullet"/>
      <w:lvlText w:val="•"/>
      <w:lvlJc w:val="left"/>
      <w:pPr>
        <w:ind w:left="5243" w:hanging="360"/>
      </w:pPr>
      <w:rPr>
        <w:rFonts w:hint="default"/>
        <w:lang w:val="es-ES" w:eastAsia="en-US" w:bidi="ar-SA"/>
      </w:rPr>
    </w:lvl>
    <w:lvl w:ilvl="6" w:tplc="4A5880F8">
      <w:numFmt w:val="bullet"/>
      <w:lvlText w:val="•"/>
      <w:lvlJc w:val="left"/>
      <w:pPr>
        <w:ind w:left="6115" w:hanging="360"/>
      </w:pPr>
      <w:rPr>
        <w:rFonts w:hint="default"/>
        <w:lang w:val="es-ES" w:eastAsia="en-US" w:bidi="ar-SA"/>
      </w:rPr>
    </w:lvl>
    <w:lvl w:ilvl="7" w:tplc="40067B98">
      <w:numFmt w:val="bullet"/>
      <w:lvlText w:val="•"/>
      <w:lvlJc w:val="left"/>
      <w:pPr>
        <w:ind w:left="6988" w:hanging="360"/>
      </w:pPr>
      <w:rPr>
        <w:rFonts w:hint="default"/>
        <w:lang w:val="es-ES" w:eastAsia="en-US" w:bidi="ar-SA"/>
      </w:rPr>
    </w:lvl>
    <w:lvl w:ilvl="8" w:tplc="13E0DDF6">
      <w:numFmt w:val="bullet"/>
      <w:lvlText w:val="•"/>
      <w:lvlJc w:val="left"/>
      <w:pPr>
        <w:ind w:left="7861" w:hanging="360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198"/>
    <w:rsid w:val="000223B5"/>
    <w:rsid w:val="000460A9"/>
    <w:rsid w:val="00056769"/>
    <w:rsid w:val="0007234F"/>
    <w:rsid w:val="000966BB"/>
    <w:rsid w:val="000A34FA"/>
    <w:rsid w:val="000F637F"/>
    <w:rsid w:val="00120067"/>
    <w:rsid w:val="00122EDE"/>
    <w:rsid w:val="001269DE"/>
    <w:rsid w:val="00136680"/>
    <w:rsid w:val="00187651"/>
    <w:rsid w:val="0019173C"/>
    <w:rsid w:val="001B2689"/>
    <w:rsid w:val="001C5B9B"/>
    <w:rsid w:val="001F4EDD"/>
    <w:rsid w:val="00223ED9"/>
    <w:rsid w:val="00224A56"/>
    <w:rsid w:val="00226282"/>
    <w:rsid w:val="00233E80"/>
    <w:rsid w:val="00280929"/>
    <w:rsid w:val="002C1EFF"/>
    <w:rsid w:val="002C5C60"/>
    <w:rsid w:val="002E5543"/>
    <w:rsid w:val="002E7559"/>
    <w:rsid w:val="002F2561"/>
    <w:rsid w:val="002F5C22"/>
    <w:rsid w:val="003C21A7"/>
    <w:rsid w:val="003F0CBB"/>
    <w:rsid w:val="00406B18"/>
    <w:rsid w:val="00453A89"/>
    <w:rsid w:val="00465CB0"/>
    <w:rsid w:val="00467FBA"/>
    <w:rsid w:val="004835D5"/>
    <w:rsid w:val="004C1C96"/>
    <w:rsid w:val="004E09CE"/>
    <w:rsid w:val="004E1B2F"/>
    <w:rsid w:val="00523B93"/>
    <w:rsid w:val="00552161"/>
    <w:rsid w:val="0057674B"/>
    <w:rsid w:val="005A3FB5"/>
    <w:rsid w:val="005A4884"/>
    <w:rsid w:val="005A73CF"/>
    <w:rsid w:val="005B387E"/>
    <w:rsid w:val="005B596F"/>
    <w:rsid w:val="005D1814"/>
    <w:rsid w:val="005E75C8"/>
    <w:rsid w:val="0060737E"/>
    <w:rsid w:val="00620451"/>
    <w:rsid w:val="00624185"/>
    <w:rsid w:val="00627868"/>
    <w:rsid w:val="00662198"/>
    <w:rsid w:val="00686609"/>
    <w:rsid w:val="006926E2"/>
    <w:rsid w:val="006A798E"/>
    <w:rsid w:val="006B55D7"/>
    <w:rsid w:val="006D2119"/>
    <w:rsid w:val="00763D84"/>
    <w:rsid w:val="00782363"/>
    <w:rsid w:val="00796E9E"/>
    <w:rsid w:val="007F5B72"/>
    <w:rsid w:val="008176CB"/>
    <w:rsid w:val="008701FA"/>
    <w:rsid w:val="008969A6"/>
    <w:rsid w:val="008D79FE"/>
    <w:rsid w:val="008E5DA2"/>
    <w:rsid w:val="00916C13"/>
    <w:rsid w:val="00930202"/>
    <w:rsid w:val="00960211"/>
    <w:rsid w:val="009B7AF4"/>
    <w:rsid w:val="009F1CEC"/>
    <w:rsid w:val="00A54F93"/>
    <w:rsid w:val="00A64778"/>
    <w:rsid w:val="00A86D2F"/>
    <w:rsid w:val="00A87B5B"/>
    <w:rsid w:val="00A91D91"/>
    <w:rsid w:val="00A9507B"/>
    <w:rsid w:val="00AB53C5"/>
    <w:rsid w:val="00AC7DCB"/>
    <w:rsid w:val="00B0298C"/>
    <w:rsid w:val="00B102AC"/>
    <w:rsid w:val="00B25AD3"/>
    <w:rsid w:val="00B402A5"/>
    <w:rsid w:val="00B72CB6"/>
    <w:rsid w:val="00BB2908"/>
    <w:rsid w:val="00C42D56"/>
    <w:rsid w:val="00C42DE1"/>
    <w:rsid w:val="00C60683"/>
    <w:rsid w:val="00CA6479"/>
    <w:rsid w:val="00CC0007"/>
    <w:rsid w:val="00CD23E3"/>
    <w:rsid w:val="00CD5472"/>
    <w:rsid w:val="00CF5116"/>
    <w:rsid w:val="00D64D37"/>
    <w:rsid w:val="00D7387D"/>
    <w:rsid w:val="00D74CA1"/>
    <w:rsid w:val="00D91319"/>
    <w:rsid w:val="00DA4EC6"/>
    <w:rsid w:val="00DF363F"/>
    <w:rsid w:val="00E1358E"/>
    <w:rsid w:val="00E1795A"/>
    <w:rsid w:val="00E707E5"/>
    <w:rsid w:val="00E95E5E"/>
    <w:rsid w:val="00E96765"/>
    <w:rsid w:val="00EA725E"/>
    <w:rsid w:val="00EE1BE1"/>
    <w:rsid w:val="00EE4DB0"/>
    <w:rsid w:val="00EE66E0"/>
    <w:rsid w:val="00F05560"/>
    <w:rsid w:val="00F21850"/>
    <w:rsid w:val="00F26903"/>
    <w:rsid w:val="00F74947"/>
    <w:rsid w:val="00FA5B09"/>
    <w:rsid w:val="00FD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3366D"/>
  <w15:chartTrackingRefBased/>
  <w15:docId w15:val="{5E25E725-2ED6-4C56-96B8-1F18A1FA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86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620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2045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rrafodelista">
    <w:name w:val="List Paragraph"/>
    <w:basedOn w:val="Normal"/>
    <w:uiPriority w:val="34"/>
    <w:qFormat/>
    <w:rsid w:val="005A488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866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sid w:val="0068660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6609"/>
    <w:rPr>
      <w:rFonts w:ascii="Verdana" w:eastAsia="Verdana" w:hAnsi="Verdana" w:cs="Verdana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8660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24A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835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5D5"/>
  </w:style>
  <w:style w:type="paragraph" w:styleId="Piedepgina">
    <w:name w:val="footer"/>
    <w:basedOn w:val="Normal"/>
    <w:link w:val="PiedepginaCar"/>
    <w:uiPriority w:val="99"/>
    <w:unhideWhenUsed/>
    <w:rsid w:val="004835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5D5"/>
  </w:style>
  <w:style w:type="paragraph" w:customStyle="1" w:styleId="Default">
    <w:name w:val="Default"/>
    <w:rsid w:val="006241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s@docenti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macion@docenti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ormacion@docentia.com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yuste@delsatinternational.com" TargetMode="External"/><Relationship Id="rId3" Type="http://schemas.openxmlformats.org/officeDocument/2006/relationships/image" Target="media/image5.jpeg"/><Relationship Id="rId7" Type="http://schemas.openxmlformats.org/officeDocument/2006/relationships/hyperlink" Target="mailto:danielyuste@delsatinternational.com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gif"/><Relationship Id="rId6" Type="http://schemas.openxmlformats.org/officeDocument/2006/relationships/hyperlink" Target="http://www.delsatinternational.com/" TargetMode="External"/><Relationship Id="rId5" Type="http://schemas.openxmlformats.org/officeDocument/2006/relationships/hyperlink" Target="http://www.delsatinternational.com/" TargetMode="External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1196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Delsat International Drones</dc:creator>
  <cp:keywords/>
  <dc:description/>
  <cp:lastModifiedBy>Raquel Arribas</cp:lastModifiedBy>
  <cp:revision>2</cp:revision>
  <dcterms:created xsi:type="dcterms:W3CDTF">2025-07-10T07:46:00Z</dcterms:created>
  <dcterms:modified xsi:type="dcterms:W3CDTF">2025-07-10T07:46:00Z</dcterms:modified>
</cp:coreProperties>
</file>